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459" w:type="dxa"/>
        <w:tblLook w:val="01E0" w:firstRow="1" w:lastRow="1" w:firstColumn="1" w:lastColumn="1" w:noHBand="0" w:noVBand="0"/>
      </w:tblPr>
      <w:tblGrid>
        <w:gridCol w:w="4678"/>
        <w:gridCol w:w="5954"/>
      </w:tblGrid>
      <w:tr w:rsidR="00F4324E" w:rsidRPr="00F4324E" w14:paraId="24E32D6C" w14:textId="77777777" w:rsidTr="0010207B">
        <w:trPr>
          <w:trHeight w:val="1530"/>
        </w:trPr>
        <w:tc>
          <w:tcPr>
            <w:tcW w:w="4678" w:type="dxa"/>
          </w:tcPr>
          <w:p w14:paraId="54C9609B" w14:textId="77777777" w:rsidR="00F4324E" w:rsidRPr="00F4324E" w:rsidRDefault="00F4324E" w:rsidP="0010207B">
            <w:pPr>
              <w:jc w:val="center"/>
              <w:rPr>
                <w:rFonts w:eastAsia="Times New Roman" w:cs="Times New Roman"/>
                <w:b/>
                <w:i/>
                <w:szCs w:val="28"/>
                <w:lang w:val="nl-NL"/>
              </w:rPr>
            </w:pPr>
            <w:bookmarkStart w:id="0" w:name="_GoBack"/>
            <w:bookmarkEnd w:id="0"/>
            <w:r w:rsidRPr="00F4324E">
              <w:rPr>
                <w:rFonts w:eastAsia="Times New Roman" w:cs="Times New Roman"/>
                <w:b/>
                <w:szCs w:val="28"/>
                <w:lang w:val="nl-NL"/>
              </w:rPr>
              <w:t>HỘI NÔNG DÂN VIỆT NAM</w:t>
            </w:r>
          </w:p>
          <w:p w14:paraId="4C8C0A07" w14:textId="77777777" w:rsidR="00F4324E" w:rsidRPr="001A25A2" w:rsidRDefault="00F4324E" w:rsidP="0010207B">
            <w:pPr>
              <w:jc w:val="center"/>
              <w:rPr>
                <w:rFonts w:eastAsia="Times New Roman" w:cs="Times New Roman"/>
                <w:b/>
                <w:i/>
                <w:szCs w:val="28"/>
                <w:lang w:val="nl-NL"/>
              </w:rPr>
            </w:pPr>
            <w:r w:rsidRPr="001A25A2">
              <w:rPr>
                <w:rFonts w:eastAsia="Times New Roman" w:cs="Times New Roman"/>
                <w:b/>
                <w:szCs w:val="28"/>
                <w:lang w:val="nl-NL"/>
              </w:rPr>
              <w:t>BAN CHẤP HÀNH TRUNG ƯƠNG</w:t>
            </w:r>
          </w:p>
          <w:p w14:paraId="71A214C8" w14:textId="77777777" w:rsidR="00F4324E" w:rsidRPr="00F4324E" w:rsidRDefault="00F4324E" w:rsidP="0010207B">
            <w:pPr>
              <w:jc w:val="center"/>
              <w:rPr>
                <w:rFonts w:eastAsia="Times New Roman" w:cs="Times New Roman"/>
                <w:szCs w:val="28"/>
                <w:lang w:val="nl-NL"/>
              </w:rPr>
            </w:pPr>
            <w:r w:rsidRPr="00F4324E">
              <w:rPr>
                <w:rFonts w:eastAsia="Times New Roman" w:cs="Times New Roman"/>
                <w:szCs w:val="28"/>
                <w:lang w:val="nl-NL"/>
              </w:rPr>
              <w:t>*</w:t>
            </w:r>
          </w:p>
          <w:p w14:paraId="25079378" w14:textId="77777777" w:rsidR="00F4324E" w:rsidRPr="00F4324E" w:rsidRDefault="00F4324E" w:rsidP="000B3386">
            <w:pPr>
              <w:jc w:val="center"/>
              <w:rPr>
                <w:rFonts w:eastAsia="Times New Roman" w:cs="Times New Roman"/>
                <w:i/>
                <w:szCs w:val="28"/>
                <w:lang w:val="nl-NL"/>
              </w:rPr>
            </w:pPr>
          </w:p>
        </w:tc>
        <w:tc>
          <w:tcPr>
            <w:tcW w:w="5954" w:type="dxa"/>
          </w:tcPr>
          <w:p w14:paraId="2EB134F1" w14:textId="77777777" w:rsidR="00F4324E" w:rsidRPr="00F4324E" w:rsidRDefault="00F4324E" w:rsidP="0010207B">
            <w:pPr>
              <w:tabs>
                <w:tab w:val="left" w:pos="4857"/>
              </w:tabs>
              <w:ind w:left="-108"/>
              <w:jc w:val="center"/>
              <w:rPr>
                <w:rFonts w:eastAsia="Times New Roman" w:cs="Times New Roman"/>
                <w:szCs w:val="28"/>
                <w:lang w:val="nl-NL"/>
              </w:rPr>
            </w:pPr>
            <w:r w:rsidRPr="00F4324E">
              <w:rPr>
                <w:rFonts w:eastAsia="Times New Roman" w:cs="Times New Roman"/>
                <w:b/>
                <w:szCs w:val="28"/>
                <w:lang w:val="nl-NL"/>
              </w:rPr>
              <w:t>CỘNG HÒA XÃ HỘI CHỦ NGHĨA VIỆT NAM</w:t>
            </w:r>
          </w:p>
          <w:p w14:paraId="5F48CCED" w14:textId="77777777" w:rsidR="00F4324E" w:rsidRPr="00F4324E" w:rsidRDefault="00F4324E" w:rsidP="0010207B">
            <w:pPr>
              <w:tabs>
                <w:tab w:val="left" w:pos="4857"/>
              </w:tabs>
              <w:ind w:right="11"/>
              <w:jc w:val="center"/>
              <w:rPr>
                <w:rFonts w:eastAsia="Times New Roman" w:cs="Times New Roman"/>
                <w:i/>
                <w:szCs w:val="28"/>
                <w:lang w:val="nl-NL"/>
              </w:rPr>
            </w:pPr>
            <w:r w:rsidRPr="00F4324E">
              <w:rPr>
                <w:rFonts w:eastAsia="Times New Roman" w:cs="Times New Roman"/>
                <w:b/>
                <w:szCs w:val="28"/>
                <w:lang w:val="nl-NL"/>
              </w:rPr>
              <w:t>Độc lập - Tự do - Hạnh phúc</w:t>
            </w:r>
          </w:p>
          <w:p w14:paraId="06EA95F7" w14:textId="77777777" w:rsidR="00F4324E" w:rsidRPr="00F4324E" w:rsidRDefault="00F4324E" w:rsidP="0010207B">
            <w:pPr>
              <w:tabs>
                <w:tab w:val="left" w:pos="4857"/>
              </w:tabs>
              <w:ind w:right="11" w:firstLine="18"/>
              <w:jc w:val="center"/>
              <w:rPr>
                <w:rFonts w:eastAsia="Times New Roman" w:cs="Times New Roman"/>
                <w:i/>
                <w:szCs w:val="28"/>
                <w:lang w:val="en-US"/>
              </w:rPr>
            </w:pPr>
            <w:r w:rsidRPr="00F4324E">
              <w:rPr>
                <w:rFonts w:eastAsia="Times New Roman" w:cs="Times New Roman"/>
                <w:b/>
                <w:noProof/>
                <w:szCs w:val="28"/>
                <w:lang w:val="en-US"/>
              </w:rPr>
              <mc:AlternateContent>
                <mc:Choice Requires="wps">
                  <w:drawing>
                    <wp:anchor distT="4294967291" distB="4294967291" distL="114300" distR="114300" simplePos="0" relativeHeight="251659264" behindDoc="0" locked="0" layoutInCell="1" allowOverlap="1" wp14:anchorId="49BD4A07" wp14:editId="7DCDCFCC">
                      <wp:simplePos x="0" y="0"/>
                      <wp:positionH relativeFrom="column">
                        <wp:posOffset>649605</wp:posOffset>
                      </wp:positionH>
                      <wp:positionV relativeFrom="paragraph">
                        <wp:posOffset>26669</wp:posOffset>
                      </wp:positionV>
                      <wp:extent cx="21945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line w14:anchorId="5696A69C"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15pt,2.1pt" to="223.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TmoQEAADIDAAAOAAAAZHJzL2Uyb0RvYy54bWysUslu2zAQvRfoPxC817KNOmgEyzkkTS9p&#10;ayDpB4y5WEQpDjFDW/Lfl2Rsd7sV1WHA2Z7mvZn13TR4cTTEDkMnF7O5FCYo1C7sO/nt5fHdByk4&#10;QdDgMZhOngzLu83bN+sxtmaJPXptSGSQwO0YO9mnFNumYdWbAXiG0YSctEgDpOzSvtEEY0YffLOc&#10;z2+aEUlHQmWYc/ThNSk3Fd9ao9JXa9kk4TuZZ0vVUrW7YpvNGto9QeydOo8B/zDFAC7kn16hHiCB&#10;OJD7C2pwipDRppnCoUFrnTKVQ2azmP/B5rmHaCqXLA7Hq0z8/2DVl+N92FIZXU3hOT6h+s5ZlGaM&#10;3F6TxeG4JbEbP6POa4RDwsp3sjSU5sxETFXW01VWMyWhcnC5uH2/usnqq0uugfbSGInTJ4ODKI9O&#10;ehcKY2jh+MSpDALtpaSEAz467+vWfBBjJ29Xy1VtYPROl2QpY9rv7j2JI5S916+sOoP9VkZ4CLqC&#10;9Qb0x/M7gfOv71zvw1mMwr+cFbc71KctFbji5cVU4PMRlc3/6teqn6e++QEAAP//AwBQSwMEFAAG&#10;AAgAAAAhAJrN4azbAAAABwEAAA8AAABkcnMvZG93bnJldi54bWxMjk1PwzAQRO9I/AdrkbhUrU0a&#10;8RHiVAjIjQuFius2WZKIeJ3Gbhv49Sxc4Pg0o5mXrybXqwONofNs4WJhQBFXvu64sfD6Us6vQYWI&#10;XGPvmSx8UoBVcXqSY1b7Iz/TYR0bJSMcMrTQxjhkWoeqJYdh4Qdiyd796DAKjo2uRzzKuOt1Ysyl&#10;dtixPLQ40H1L1cd67yyEckO78mtWzczbsvGU7B6eHtHa87Pp7hZUpCn+leFHX9ShEKet33MdVC9s&#10;kqVULaQJKMnT9OoG1PaXdZHr//7FNwAAAP//AwBQSwECLQAUAAYACAAAACEAtoM4kv4AAADhAQAA&#10;EwAAAAAAAAAAAAAAAAAAAAAAW0NvbnRlbnRfVHlwZXNdLnhtbFBLAQItABQABgAIAAAAIQA4/SH/&#10;1gAAAJQBAAALAAAAAAAAAAAAAAAAAC8BAABfcmVscy8ucmVsc1BLAQItABQABgAIAAAAIQCDDJTm&#10;oQEAADIDAAAOAAAAAAAAAAAAAAAAAC4CAABkcnMvZTJvRG9jLnhtbFBLAQItABQABgAIAAAAIQCa&#10;zeGs2wAAAAcBAAAPAAAAAAAAAAAAAAAAAPsDAABkcnMvZG93bnJldi54bWxQSwUGAAAAAAQABADz&#10;AAAAAwUAAAAA&#10;">
                      <o:lock v:ext="edit" shapetype="f"/>
                    </v:line>
                  </w:pict>
                </mc:Fallback>
              </mc:AlternateContent>
            </w:r>
          </w:p>
          <w:p w14:paraId="7087CD7D" w14:textId="61A7016A" w:rsidR="00F4324E" w:rsidRPr="00F4324E" w:rsidRDefault="00F4324E" w:rsidP="007D3C4B">
            <w:pPr>
              <w:tabs>
                <w:tab w:val="left" w:pos="4857"/>
              </w:tabs>
              <w:ind w:right="218"/>
              <w:jc w:val="center"/>
              <w:rPr>
                <w:rFonts w:eastAsia="Times New Roman" w:cs="Times New Roman"/>
                <w:i/>
                <w:szCs w:val="28"/>
                <w:lang w:val="en-US"/>
              </w:rPr>
            </w:pPr>
            <w:r w:rsidRPr="00F4324E">
              <w:rPr>
                <w:rFonts w:eastAsia="Times New Roman" w:cs="Times New Roman"/>
                <w:i/>
                <w:szCs w:val="28"/>
                <w:lang w:val="en-US"/>
              </w:rPr>
              <w:t xml:space="preserve">Hà Nội, ngày </w:t>
            </w:r>
            <w:r w:rsidR="007D3C4B">
              <w:rPr>
                <w:rFonts w:eastAsia="Times New Roman" w:cs="Times New Roman"/>
                <w:i/>
                <w:szCs w:val="28"/>
                <w:lang w:val="en-US"/>
              </w:rPr>
              <w:t>13</w:t>
            </w:r>
            <w:r w:rsidRPr="00F4324E">
              <w:rPr>
                <w:rFonts w:eastAsia="Times New Roman" w:cs="Times New Roman"/>
                <w:i/>
                <w:szCs w:val="28"/>
                <w:lang w:val="en-US"/>
              </w:rPr>
              <w:t xml:space="preserve"> tháng </w:t>
            </w:r>
            <w:r w:rsidR="001A25A2">
              <w:rPr>
                <w:rFonts w:eastAsia="Times New Roman" w:cs="Times New Roman"/>
                <w:i/>
                <w:szCs w:val="28"/>
                <w:lang w:val="en-US"/>
              </w:rPr>
              <w:t>3</w:t>
            </w:r>
            <w:r w:rsidRPr="00F4324E">
              <w:rPr>
                <w:rFonts w:eastAsia="Times New Roman" w:cs="Times New Roman"/>
                <w:i/>
                <w:szCs w:val="28"/>
                <w:lang w:val="en-US"/>
              </w:rPr>
              <w:t xml:space="preserve"> năm 2023</w:t>
            </w:r>
          </w:p>
        </w:tc>
      </w:tr>
    </w:tbl>
    <w:p w14:paraId="3A524933" w14:textId="77777777" w:rsidR="00F4324E" w:rsidRPr="00921EF5" w:rsidRDefault="00F4324E" w:rsidP="00921EF5">
      <w:pPr>
        <w:pStyle w:val="NormalWeb"/>
        <w:shd w:val="clear" w:color="auto" w:fill="FFFFFF"/>
        <w:spacing w:before="0" w:beforeAutospacing="0" w:after="0" w:afterAutospacing="0"/>
        <w:jc w:val="center"/>
        <w:rPr>
          <w:b/>
          <w:sz w:val="32"/>
          <w:szCs w:val="28"/>
          <w:lang w:val="en-US"/>
        </w:rPr>
      </w:pPr>
      <w:r w:rsidRPr="00921EF5">
        <w:rPr>
          <w:b/>
          <w:sz w:val="32"/>
          <w:szCs w:val="28"/>
          <w:lang w:val="en-US"/>
        </w:rPr>
        <w:t>THỂ LỆ</w:t>
      </w:r>
    </w:p>
    <w:p w14:paraId="539FC8B5" w14:textId="77777777" w:rsidR="00C51284" w:rsidRDefault="00F4324E" w:rsidP="00C51284">
      <w:pPr>
        <w:ind w:left="450" w:right="-49"/>
        <w:jc w:val="center"/>
        <w:rPr>
          <w:rFonts w:cs="Times New Roman"/>
          <w:b/>
          <w:sz w:val="26"/>
          <w:szCs w:val="26"/>
          <w:lang w:val="en-US"/>
        </w:rPr>
      </w:pPr>
      <w:r w:rsidRPr="00F4324E">
        <w:rPr>
          <w:rFonts w:cs="Times New Roman"/>
          <w:b/>
          <w:sz w:val="26"/>
          <w:szCs w:val="26"/>
          <w:lang w:val="en-US"/>
        </w:rPr>
        <w:t>TUYỂN CHỌ</w:t>
      </w:r>
      <w:r w:rsidR="007D3C4B">
        <w:rPr>
          <w:rFonts w:cs="Times New Roman"/>
          <w:b/>
          <w:sz w:val="26"/>
          <w:szCs w:val="26"/>
          <w:lang w:val="en-US"/>
        </w:rPr>
        <w:t xml:space="preserve">N, BIỂU </w:t>
      </w:r>
      <w:r w:rsidRPr="00F4324E">
        <w:rPr>
          <w:rFonts w:cs="Times New Roman"/>
          <w:b/>
          <w:sz w:val="26"/>
          <w:szCs w:val="26"/>
          <w:lang w:val="en-US"/>
        </w:rPr>
        <w:t>DƯƠNG HỢP TÁC XÃ TIÊU BIỂU</w:t>
      </w:r>
    </w:p>
    <w:p w14:paraId="3F8A0C94" w14:textId="77777777" w:rsidR="00C51284" w:rsidRDefault="00F4324E" w:rsidP="00C51284">
      <w:pPr>
        <w:ind w:left="450" w:right="-49"/>
        <w:jc w:val="center"/>
        <w:rPr>
          <w:rFonts w:cs="Times New Roman"/>
          <w:b/>
          <w:sz w:val="26"/>
          <w:szCs w:val="26"/>
          <w:lang w:val="en-US"/>
        </w:rPr>
      </w:pPr>
      <w:r w:rsidRPr="00F4324E">
        <w:rPr>
          <w:rFonts w:cs="Times New Roman"/>
          <w:b/>
          <w:sz w:val="26"/>
          <w:szCs w:val="26"/>
          <w:lang w:val="en-US"/>
        </w:rPr>
        <w:t xml:space="preserve"> TOÀN QUỐC</w:t>
      </w:r>
      <w:r w:rsidR="00185A67">
        <w:rPr>
          <w:rFonts w:cs="Times New Roman"/>
          <w:b/>
          <w:sz w:val="26"/>
          <w:szCs w:val="26"/>
          <w:lang w:val="en-US"/>
        </w:rPr>
        <w:t xml:space="preserve"> NĂM 2023 </w:t>
      </w:r>
      <w:r w:rsidRPr="00F4324E">
        <w:rPr>
          <w:rFonts w:cs="Times New Roman"/>
          <w:b/>
          <w:sz w:val="26"/>
          <w:szCs w:val="26"/>
          <w:lang w:val="en-US"/>
        </w:rPr>
        <w:t xml:space="preserve"> DO HỘI NÔNG DÂN VIỆT NAM </w:t>
      </w:r>
    </w:p>
    <w:p w14:paraId="01CEEF84" w14:textId="2E116D59" w:rsidR="00F4324E" w:rsidRDefault="00C51284" w:rsidP="00C51284">
      <w:pPr>
        <w:ind w:left="450" w:right="-49"/>
        <w:jc w:val="center"/>
        <w:rPr>
          <w:rFonts w:cs="Times New Roman"/>
          <w:b/>
          <w:sz w:val="26"/>
          <w:szCs w:val="26"/>
          <w:lang w:val="en-US"/>
        </w:rPr>
      </w:pPr>
      <w:r>
        <w:rPr>
          <w:rFonts w:cs="Times New Roman"/>
          <w:b/>
          <w:sz w:val="26"/>
          <w:szCs w:val="26"/>
          <w:lang w:val="en-US"/>
        </w:rPr>
        <w:t xml:space="preserve"> TUYÊN TRUYỀN </w:t>
      </w:r>
      <w:r w:rsidR="007003F4" w:rsidRPr="00F4324E">
        <w:rPr>
          <w:rFonts w:cs="Times New Roman"/>
          <w:b/>
          <w:sz w:val="26"/>
          <w:szCs w:val="26"/>
          <w:lang w:val="en-US"/>
        </w:rPr>
        <w:t>VẬN ĐỘNG</w:t>
      </w:r>
      <w:r w:rsidR="007003F4">
        <w:rPr>
          <w:rFonts w:cs="Times New Roman"/>
          <w:b/>
          <w:sz w:val="26"/>
          <w:szCs w:val="26"/>
          <w:lang w:val="en-US"/>
        </w:rPr>
        <w:t>,</w:t>
      </w:r>
      <w:r w:rsidR="007003F4" w:rsidRPr="00F4324E">
        <w:rPr>
          <w:rFonts w:cs="Times New Roman"/>
          <w:b/>
          <w:sz w:val="26"/>
          <w:szCs w:val="26"/>
          <w:lang w:val="en-US"/>
        </w:rPr>
        <w:t xml:space="preserve"> </w:t>
      </w:r>
      <w:r w:rsidR="00F4324E" w:rsidRPr="00F4324E">
        <w:rPr>
          <w:rFonts w:cs="Times New Roman"/>
          <w:b/>
          <w:sz w:val="26"/>
          <w:szCs w:val="26"/>
          <w:lang w:val="en-US"/>
        </w:rPr>
        <w:t>HƯỚNG DẪN THÀNH LẬP</w:t>
      </w:r>
      <w:r w:rsidR="00F4324E">
        <w:rPr>
          <w:rFonts w:cs="Times New Roman"/>
          <w:b/>
          <w:sz w:val="26"/>
          <w:szCs w:val="26"/>
          <w:lang w:val="en-US"/>
        </w:rPr>
        <w:t xml:space="preserve"> </w:t>
      </w:r>
    </w:p>
    <w:p w14:paraId="2E500B75" w14:textId="4FAB52BD" w:rsidR="000B3386" w:rsidRPr="000B3386" w:rsidRDefault="000B3386" w:rsidP="00C51284">
      <w:pPr>
        <w:ind w:left="450" w:right="-49"/>
        <w:jc w:val="center"/>
        <w:rPr>
          <w:rFonts w:cs="Times New Roman"/>
          <w:szCs w:val="28"/>
        </w:rPr>
      </w:pPr>
      <w:r w:rsidRPr="000B3386">
        <w:rPr>
          <w:rFonts w:cs="Times New Roman"/>
          <w:szCs w:val="28"/>
          <w:lang w:val="en-US"/>
        </w:rPr>
        <w:t>( Kèm theo Kế hoạch số 563-KH/HNDTW ngày 13/02/2023 của BTV Trung ương Hội Nông dân việt Nam</w:t>
      </w:r>
      <w:r>
        <w:rPr>
          <w:rFonts w:cs="Times New Roman"/>
          <w:szCs w:val="28"/>
          <w:lang w:val="en-US"/>
        </w:rPr>
        <w:t>)</w:t>
      </w:r>
    </w:p>
    <w:p w14:paraId="7AC74117" w14:textId="177C644B" w:rsidR="00F4324E" w:rsidRDefault="00F4324E" w:rsidP="00921EF5">
      <w:pPr>
        <w:pStyle w:val="NormalWeb"/>
        <w:shd w:val="clear" w:color="auto" w:fill="FFFFFF"/>
        <w:spacing w:before="0" w:beforeAutospacing="0" w:after="0" w:afterAutospacing="0"/>
        <w:jc w:val="center"/>
        <w:rPr>
          <w:b/>
          <w:sz w:val="28"/>
          <w:szCs w:val="28"/>
          <w:lang w:val="en-US"/>
        </w:rPr>
      </w:pPr>
      <w:r w:rsidRPr="00F4324E">
        <w:rPr>
          <w:b/>
          <w:sz w:val="28"/>
          <w:szCs w:val="28"/>
          <w:lang w:val="en-US"/>
        </w:rPr>
        <w:t>-----------------</w:t>
      </w:r>
    </w:p>
    <w:p w14:paraId="5E54CDC8" w14:textId="77777777" w:rsidR="00F4324E" w:rsidRPr="00F4324E" w:rsidRDefault="00F4324E" w:rsidP="00F4324E">
      <w:pPr>
        <w:spacing w:before="60" w:after="60" w:line="380" w:lineRule="atLeast"/>
        <w:ind w:firstLine="720"/>
        <w:jc w:val="both"/>
        <w:rPr>
          <w:rFonts w:cs="Times New Roman"/>
          <w:b/>
          <w:szCs w:val="28"/>
          <w:lang w:val="en-US"/>
        </w:rPr>
      </w:pPr>
      <w:r w:rsidRPr="00F4324E">
        <w:rPr>
          <w:rFonts w:cs="Times New Roman"/>
          <w:b/>
          <w:szCs w:val="28"/>
        </w:rPr>
        <w:t xml:space="preserve">I. </w:t>
      </w:r>
      <w:r w:rsidRPr="00F4324E">
        <w:rPr>
          <w:rFonts w:cs="Times New Roman"/>
          <w:b/>
          <w:szCs w:val="28"/>
          <w:lang w:val="en-US"/>
        </w:rPr>
        <w:t>QUY ĐỊNH CHUNG</w:t>
      </w:r>
    </w:p>
    <w:p w14:paraId="766747D2" w14:textId="77777777" w:rsidR="00F4324E" w:rsidRPr="00F4324E" w:rsidRDefault="00F4324E" w:rsidP="007D3C4B">
      <w:pPr>
        <w:spacing w:before="120" w:line="360" w:lineRule="atLeast"/>
        <w:ind w:firstLine="720"/>
        <w:jc w:val="both"/>
        <w:rPr>
          <w:rFonts w:cs="Times New Roman"/>
          <w:b/>
          <w:szCs w:val="28"/>
          <w:lang w:val="en-US"/>
        </w:rPr>
      </w:pPr>
      <w:r w:rsidRPr="00F4324E">
        <w:rPr>
          <w:rFonts w:cs="Times New Roman"/>
          <w:b/>
          <w:szCs w:val="28"/>
          <w:lang w:val="en-US"/>
        </w:rPr>
        <w:t>1. Phạm vi áp dụng</w:t>
      </w:r>
    </w:p>
    <w:p w14:paraId="79FAF47F" w14:textId="2217B3B0" w:rsidR="007003F4" w:rsidRDefault="00F4324E" w:rsidP="007D3C4B">
      <w:pPr>
        <w:spacing w:before="120" w:line="360" w:lineRule="atLeast"/>
        <w:ind w:firstLine="720"/>
        <w:jc w:val="both"/>
        <w:rPr>
          <w:rFonts w:eastAsia="Times New Roman" w:cs="Times New Roman"/>
          <w:szCs w:val="28"/>
          <w:lang w:val="en-US"/>
        </w:rPr>
      </w:pPr>
      <w:r w:rsidRPr="00F4324E">
        <w:rPr>
          <w:rFonts w:eastAsia="Times New Roman" w:cs="Times New Roman"/>
          <w:szCs w:val="28"/>
          <w:lang w:val="en-US"/>
        </w:rPr>
        <w:t xml:space="preserve">Thể lệ này áp dụng cho </w:t>
      </w:r>
      <w:r>
        <w:rPr>
          <w:rFonts w:eastAsia="Times New Roman" w:cs="Times New Roman"/>
          <w:szCs w:val="28"/>
          <w:lang w:val="en-US"/>
        </w:rPr>
        <w:t xml:space="preserve">việc </w:t>
      </w:r>
      <w:r w:rsidR="007D3C4B">
        <w:rPr>
          <w:rFonts w:eastAsia="Times New Roman" w:cs="Times New Roman"/>
          <w:szCs w:val="28"/>
          <w:lang w:val="en-US"/>
        </w:rPr>
        <w:t>tuyển chọn, biểu</w:t>
      </w:r>
      <w:r w:rsidRPr="00F4324E">
        <w:rPr>
          <w:rFonts w:eastAsia="Times New Roman" w:cs="Times New Roman"/>
          <w:szCs w:val="28"/>
          <w:lang w:val="en-US"/>
        </w:rPr>
        <w:t xml:space="preserve"> dương Hợp tác xã tiêu biểu trên </w:t>
      </w:r>
      <w:r w:rsidRPr="00F4324E">
        <w:rPr>
          <w:rFonts w:cs="Times New Roman"/>
          <w:szCs w:val="28"/>
          <w:lang w:val="en-US"/>
        </w:rPr>
        <w:t xml:space="preserve">toàn quốc </w:t>
      </w:r>
      <w:r w:rsidRPr="00F4324E">
        <w:rPr>
          <w:rFonts w:eastAsia="Times New Roman" w:cs="Times New Roman"/>
          <w:szCs w:val="28"/>
          <w:lang w:val="en-US"/>
        </w:rPr>
        <w:t xml:space="preserve">do </w:t>
      </w:r>
      <w:r w:rsidRPr="00F4324E">
        <w:rPr>
          <w:rFonts w:cs="Times New Roman"/>
          <w:szCs w:val="28"/>
          <w:lang w:val="en-US"/>
        </w:rPr>
        <w:t>Hội Nông dân</w:t>
      </w:r>
      <w:r w:rsidR="007A42B2">
        <w:rPr>
          <w:rFonts w:cs="Times New Roman"/>
          <w:szCs w:val="28"/>
          <w:lang w:val="en-US"/>
        </w:rPr>
        <w:t xml:space="preserve"> tuyên truyền </w:t>
      </w:r>
      <w:r w:rsidR="007003F4" w:rsidRPr="00F4324E">
        <w:rPr>
          <w:rFonts w:cs="Times New Roman"/>
          <w:szCs w:val="28"/>
          <w:lang w:val="en-US"/>
        </w:rPr>
        <w:t>vận động</w:t>
      </w:r>
      <w:r w:rsidR="007003F4">
        <w:rPr>
          <w:rFonts w:cs="Times New Roman"/>
          <w:szCs w:val="28"/>
          <w:lang w:val="en-US"/>
        </w:rPr>
        <w:t>,</w:t>
      </w:r>
      <w:r w:rsidR="007003F4" w:rsidRPr="00F4324E">
        <w:rPr>
          <w:rFonts w:cs="Times New Roman"/>
          <w:szCs w:val="28"/>
          <w:lang w:val="en-US"/>
        </w:rPr>
        <w:t xml:space="preserve"> hướng dẫn thành lập</w:t>
      </w:r>
      <w:r w:rsidR="007003F4">
        <w:rPr>
          <w:rFonts w:cs="Times New Roman"/>
          <w:szCs w:val="28"/>
          <w:lang w:val="en-US"/>
        </w:rPr>
        <w:t xml:space="preserve"> -</w:t>
      </w:r>
      <w:r w:rsidR="007003F4" w:rsidRPr="00F4324E">
        <w:rPr>
          <w:rFonts w:cs="Times New Roman"/>
          <w:szCs w:val="28"/>
          <w:lang w:val="en-US"/>
        </w:rPr>
        <w:t xml:space="preserve"> năm 2023</w:t>
      </w:r>
      <w:r w:rsidRPr="00F4324E">
        <w:rPr>
          <w:rFonts w:eastAsia="Times New Roman" w:cs="Times New Roman"/>
          <w:szCs w:val="28"/>
          <w:lang w:val="en-US"/>
        </w:rPr>
        <w:t>.</w:t>
      </w:r>
    </w:p>
    <w:p w14:paraId="42F25205" w14:textId="02C5D14C" w:rsidR="00F4324E" w:rsidRPr="00F4324E" w:rsidRDefault="00F4324E" w:rsidP="007D3C4B">
      <w:pPr>
        <w:spacing w:before="120" w:line="360" w:lineRule="atLeast"/>
        <w:ind w:firstLine="720"/>
        <w:jc w:val="both"/>
        <w:rPr>
          <w:rFonts w:eastAsia="Times New Roman" w:cs="Times New Roman"/>
          <w:b/>
          <w:i/>
          <w:spacing w:val="-4"/>
          <w:szCs w:val="28"/>
          <w:lang w:val="en-US"/>
        </w:rPr>
      </w:pPr>
      <w:r w:rsidRPr="00F4324E">
        <w:rPr>
          <w:rFonts w:eastAsia="Times New Roman" w:cs="Times New Roman"/>
          <w:b/>
          <w:spacing w:val="-4"/>
          <w:szCs w:val="28"/>
          <w:lang w:val="en-US"/>
        </w:rPr>
        <w:t>2.</w:t>
      </w:r>
      <w:r w:rsidRPr="00F4324E">
        <w:rPr>
          <w:rFonts w:eastAsia="Times New Roman" w:cs="Times New Roman"/>
          <w:b/>
          <w:i/>
          <w:spacing w:val="-4"/>
          <w:szCs w:val="28"/>
          <w:lang w:val="en-US"/>
        </w:rPr>
        <w:t xml:space="preserve"> </w:t>
      </w:r>
      <w:r w:rsidRPr="00F4324E">
        <w:rPr>
          <w:rFonts w:eastAsia="Times New Roman" w:cs="Times New Roman"/>
          <w:b/>
          <w:spacing w:val="-4"/>
          <w:szCs w:val="28"/>
          <w:lang w:val="en-US"/>
        </w:rPr>
        <w:t>Đối tượng tuyển chọn</w:t>
      </w:r>
      <w:r w:rsidRPr="00F4324E">
        <w:rPr>
          <w:rFonts w:eastAsia="Times New Roman" w:cs="Times New Roman"/>
          <w:b/>
          <w:i/>
          <w:spacing w:val="-4"/>
          <w:szCs w:val="28"/>
          <w:lang w:val="en-US"/>
        </w:rPr>
        <w:t>:</w:t>
      </w:r>
    </w:p>
    <w:p w14:paraId="65417317" w14:textId="0561AD2A" w:rsidR="00F4324E" w:rsidRPr="007A42B2" w:rsidRDefault="00F4324E" w:rsidP="007D3C4B">
      <w:pPr>
        <w:spacing w:before="120" w:line="360" w:lineRule="atLeast"/>
        <w:ind w:firstLine="720"/>
        <w:jc w:val="both"/>
        <w:rPr>
          <w:rFonts w:cs="Times New Roman"/>
          <w:spacing w:val="4"/>
          <w:szCs w:val="28"/>
          <w:lang w:val="en-US"/>
        </w:rPr>
      </w:pPr>
      <w:r w:rsidRPr="007D3C4B">
        <w:rPr>
          <w:rFonts w:eastAsia="Times New Roman" w:cs="Times New Roman"/>
          <w:spacing w:val="4"/>
          <w:szCs w:val="28"/>
          <w:lang w:val="en-US"/>
        </w:rPr>
        <w:t xml:space="preserve">Là Hợp tác xã tiêu biểu do Hội Nông dân </w:t>
      </w:r>
      <w:r w:rsidR="007003F4" w:rsidRPr="007D3C4B">
        <w:rPr>
          <w:rFonts w:cs="Times New Roman"/>
          <w:spacing w:val="4"/>
          <w:szCs w:val="28"/>
          <w:lang w:val="en-US"/>
        </w:rPr>
        <w:t xml:space="preserve">vận động, hướng dẫn thành lập </w:t>
      </w:r>
      <w:r w:rsidRPr="007D3C4B">
        <w:rPr>
          <w:rFonts w:cs="Times New Roman"/>
          <w:spacing w:val="4"/>
          <w:szCs w:val="28"/>
          <w:lang w:val="en-US"/>
        </w:rPr>
        <w:t xml:space="preserve">đang hoạt động </w:t>
      </w:r>
      <w:r w:rsidRPr="007D3C4B">
        <w:rPr>
          <w:rFonts w:cs="Times New Roman"/>
          <w:spacing w:val="4"/>
          <w:szCs w:val="28"/>
        </w:rPr>
        <w:t>hợp pháp tại Việ</w:t>
      </w:r>
      <w:r w:rsidR="007A42B2">
        <w:rPr>
          <w:rFonts w:cs="Times New Roman"/>
          <w:spacing w:val="4"/>
          <w:szCs w:val="28"/>
        </w:rPr>
        <w:t>t Nam</w:t>
      </w:r>
      <w:r w:rsidR="007A42B2">
        <w:rPr>
          <w:rFonts w:cs="Times New Roman"/>
          <w:spacing w:val="4"/>
          <w:szCs w:val="28"/>
          <w:lang w:val="en-US"/>
        </w:rPr>
        <w:t>.</w:t>
      </w:r>
    </w:p>
    <w:p w14:paraId="1AE91B11" w14:textId="77777777" w:rsidR="00F4324E" w:rsidRPr="00F4324E" w:rsidRDefault="00F4324E" w:rsidP="007D3C4B">
      <w:pPr>
        <w:spacing w:before="120" w:line="360" w:lineRule="atLeast"/>
        <w:ind w:firstLine="720"/>
        <w:jc w:val="both"/>
        <w:rPr>
          <w:rFonts w:eastAsia="Times New Roman" w:cs="Times New Roman"/>
          <w:b/>
          <w:i/>
          <w:szCs w:val="28"/>
          <w:lang w:val="en-US"/>
        </w:rPr>
      </w:pPr>
      <w:r w:rsidRPr="00F4324E">
        <w:rPr>
          <w:rFonts w:eastAsia="Times New Roman" w:cs="Times New Roman"/>
          <w:b/>
          <w:szCs w:val="28"/>
          <w:lang w:val="en-US"/>
        </w:rPr>
        <w:t>3. Số lượng tuyển chọn:</w:t>
      </w:r>
    </w:p>
    <w:p w14:paraId="7BC00941" w14:textId="0F3CE958" w:rsidR="00F4324E" w:rsidRPr="00F4324E" w:rsidRDefault="00F4324E" w:rsidP="007D3C4B">
      <w:pPr>
        <w:spacing w:before="120" w:line="360" w:lineRule="atLeast"/>
        <w:ind w:firstLine="720"/>
        <w:jc w:val="both"/>
        <w:rPr>
          <w:rFonts w:eastAsia="Times New Roman" w:cs="Times New Roman"/>
          <w:spacing w:val="-4"/>
          <w:szCs w:val="28"/>
          <w:lang w:val="en-US"/>
        </w:rPr>
      </w:pPr>
      <w:r w:rsidRPr="00F4324E">
        <w:rPr>
          <w:rFonts w:eastAsia="Times New Roman" w:cs="Times New Roman"/>
          <w:szCs w:val="28"/>
          <w:lang w:val="en-US"/>
        </w:rPr>
        <w:t xml:space="preserve">-  Mỗi Hội Nông dân tỉnh, thành phố tuyển chọn, đề cử </w:t>
      </w:r>
      <w:r w:rsidR="00185A67">
        <w:rPr>
          <w:rFonts w:eastAsia="Times New Roman" w:cs="Times New Roman"/>
          <w:szCs w:val="28"/>
          <w:lang w:val="en-US"/>
        </w:rPr>
        <w:t xml:space="preserve">tối đa </w:t>
      </w:r>
      <w:r w:rsidRPr="00F4324E">
        <w:rPr>
          <w:rFonts w:eastAsia="Times New Roman" w:cs="Times New Roman"/>
          <w:b/>
          <w:bCs/>
          <w:szCs w:val="28"/>
          <w:lang w:val="en-US"/>
        </w:rPr>
        <w:t>02</w:t>
      </w:r>
      <w:r w:rsidRPr="00F4324E">
        <w:rPr>
          <w:rFonts w:eastAsia="Times New Roman" w:cs="Times New Roman"/>
          <w:szCs w:val="28"/>
          <w:lang w:val="en-US"/>
        </w:rPr>
        <w:t xml:space="preserve"> </w:t>
      </w:r>
      <w:r w:rsidRPr="00F4324E">
        <w:rPr>
          <w:rFonts w:eastAsia="Times New Roman" w:cs="Times New Roman"/>
          <w:spacing w:val="-4"/>
          <w:szCs w:val="28"/>
          <w:lang w:val="en-US"/>
        </w:rPr>
        <w:t>Hợp tác xã tiêu biểu do Hội Nông dân</w:t>
      </w:r>
      <w:r w:rsidR="007A42B2">
        <w:rPr>
          <w:rFonts w:eastAsia="Times New Roman" w:cs="Times New Roman"/>
          <w:spacing w:val="-4"/>
          <w:szCs w:val="28"/>
          <w:lang w:val="en-US"/>
        </w:rPr>
        <w:t xml:space="preserve"> tuyên truyền</w:t>
      </w:r>
      <w:r w:rsidRPr="00F4324E">
        <w:rPr>
          <w:rFonts w:eastAsia="Times New Roman" w:cs="Times New Roman"/>
          <w:spacing w:val="-4"/>
          <w:szCs w:val="28"/>
          <w:lang w:val="en-US"/>
        </w:rPr>
        <w:t xml:space="preserve"> </w:t>
      </w:r>
      <w:r w:rsidR="007003F4" w:rsidRPr="00F4324E">
        <w:rPr>
          <w:rFonts w:cs="Times New Roman"/>
          <w:szCs w:val="28"/>
          <w:lang w:val="en-US"/>
        </w:rPr>
        <w:t>vận động</w:t>
      </w:r>
      <w:r w:rsidR="007003F4">
        <w:rPr>
          <w:rFonts w:cs="Times New Roman"/>
          <w:szCs w:val="28"/>
          <w:lang w:val="en-US"/>
        </w:rPr>
        <w:t>,</w:t>
      </w:r>
      <w:r w:rsidR="007003F4" w:rsidRPr="00F4324E">
        <w:rPr>
          <w:rFonts w:cs="Times New Roman"/>
          <w:szCs w:val="28"/>
          <w:lang w:val="en-US"/>
        </w:rPr>
        <w:t xml:space="preserve"> hướng dẫn thành lập</w:t>
      </w:r>
      <w:r w:rsidR="007003F4">
        <w:rPr>
          <w:rFonts w:cs="Times New Roman"/>
          <w:szCs w:val="28"/>
          <w:lang w:val="en-US"/>
        </w:rPr>
        <w:t xml:space="preserve"> </w:t>
      </w:r>
      <w:r w:rsidRPr="00F4324E">
        <w:rPr>
          <w:rFonts w:eastAsia="Times New Roman" w:cs="Times New Roman"/>
          <w:spacing w:val="-4"/>
          <w:szCs w:val="28"/>
          <w:lang w:val="en-US"/>
        </w:rPr>
        <w:t>gửi về Trung ương Hội Nông dân Việt Nam để tuyển chọn.</w:t>
      </w:r>
    </w:p>
    <w:p w14:paraId="783C9104" w14:textId="0453922A" w:rsidR="00F4324E" w:rsidRPr="00F4324E" w:rsidRDefault="00F4324E" w:rsidP="007D3C4B">
      <w:pPr>
        <w:spacing w:before="120" w:line="360" w:lineRule="atLeast"/>
        <w:ind w:firstLine="720"/>
        <w:jc w:val="both"/>
        <w:rPr>
          <w:rFonts w:eastAsia="Times New Roman" w:cs="Times New Roman"/>
          <w:szCs w:val="28"/>
          <w:lang w:val="en-US"/>
        </w:rPr>
      </w:pPr>
      <w:r w:rsidRPr="00F4324E">
        <w:rPr>
          <w:rFonts w:eastAsia="Times New Roman" w:cs="Times New Roman"/>
          <w:szCs w:val="28"/>
          <w:lang w:val="en-US"/>
        </w:rPr>
        <w:t xml:space="preserve">-  Trên cơ sở đề cử của Hội Nông dân các tỉnh, thành phố; Hội đồng tuyển chọn cấp Trung ương sẽ tuyển chọn </w:t>
      </w:r>
      <w:r w:rsidRPr="00F4324E">
        <w:rPr>
          <w:rFonts w:eastAsia="Times New Roman" w:cs="Times New Roman"/>
          <w:spacing w:val="-4"/>
          <w:szCs w:val="28"/>
          <w:lang w:val="en-US"/>
        </w:rPr>
        <w:t>Hợp tác xã đảm bảo tiêu chuẩn</w:t>
      </w:r>
      <w:r w:rsidR="00185A67">
        <w:rPr>
          <w:rFonts w:eastAsia="Times New Roman" w:cs="Times New Roman"/>
          <w:spacing w:val="-4"/>
          <w:szCs w:val="28"/>
          <w:lang w:val="en-US"/>
        </w:rPr>
        <w:t xml:space="preserve"> và</w:t>
      </w:r>
      <w:r>
        <w:rPr>
          <w:rFonts w:eastAsia="Times New Roman" w:cs="Times New Roman"/>
          <w:spacing w:val="-4"/>
          <w:szCs w:val="28"/>
          <w:lang w:val="en-US"/>
        </w:rPr>
        <w:t xml:space="preserve"> </w:t>
      </w:r>
      <w:r w:rsidR="00185A67" w:rsidRPr="00F4324E">
        <w:rPr>
          <w:rFonts w:eastAsia="Times New Roman" w:cs="Times New Roman"/>
          <w:spacing w:val="-4"/>
          <w:szCs w:val="28"/>
          <w:lang w:val="en-US"/>
        </w:rPr>
        <w:t xml:space="preserve">tiêu biểu </w:t>
      </w:r>
      <w:r w:rsidRPr="00F4324E">
        <w:rPr>
          <w:rFonts w:eastAsia="Times New Roman" w:cs="Times New Roman"/>
          <w:spacing w:val="-4"/>
          <w:szCs w:val="28"/>
          <w:lang w:val="en-US"/>
        </w:rPr>
        <w:t xml:space="preserve">đề nghị Ban Thường vụ </w:t>
      </w:r>
      <w:r w:rsidRPr="00F4324E">
        <w:rPr>
          <w:rFonts w:eastAsia="Times New Roman" w:cs="Times New Roman"/>
          <w:szCs w:val="28"/>
          <w:lang w:val="en-US"/>
        </w:rPr>
        <w:t>Trung ương Hội Nông dân Việt Nam tuyên dương</w:t>
      </w:r>
      <w:r w:rsidR="00487ABE">
        <w:rPr>
          <w:rFonts w:eastAsia="Times New Roman" w:cs="Times New Roman"/>
          <w:szCs w:val="28"/>
          <w:lang w:val="en-US"/>
        </w:rPr>
        <w:t xml:space="preserve"> tối thiểu là 63 HTX trong đó mỗi tỉnh ít nhất là</w:t>
      </w:r>
      <w:r>
        <w:rPr>
          <w:rFonts w:eastAsia="Times New Roman" w:cs="Times New Roman"/>
          <w:spacing w:val="-4"/>
          <w:szCs w:val="28"/>
          <w:lang w:val="en-US"/>
        </w:rPr>
        <w:t xml:space="preserve"> </w:t>
      </w:r>
      <w:r w:rsidRPr="00F4324E">
        <w:rPr>
          <w:rFonts w:eastAsia="Times New Roman" w:cs="Times New Roman"/>
          <w:b/>
          <w:bCs/>
          <w:spacing w:val="-4"/>
          <w:szCs w:val="28"/>
          <w:lang w:val="en-US"/>
        </w:rPr>
        <w:t>01</w:t>
      </w:r>
      <w:r w:rsidRPr="00F4324E">
        <w:rPr>
          <w:rFonts w:eastAsia="Times New Roman" w:cs="Times New Roman"/>
          <w:spacing w:val="-4"/>
          <w:szCs w:val="28"/>
          <w:lang w:val="en-US"/>
        </w:rPr>
        <w:t xml:space="preserve"> HTX</w:t>
      </w:r>
      <w:r>
        <w:rPr>
          <w:rFonts w:eastAsia="Times New Roman" w:cs="Times New Roman"/>
          <w:spacing w:val="-4"/>
          <w:szCs w:val="28"/>
          <w:lang w:val="en-US"/>
        </w:rPr>
        <w:t>.</w:t>
      </w:r>
    </w:p>
    <w:p w14:paraId="46942E01" w14:textId="77777777" w:rsidR="00F4324E" w:rsidRPr="00F4324E" w:rsidRDefault="00F4324E" w:rsidP="007D3C4B">
      <w:pPr>
        <w:spacing w:before="120" w:line="360" w:lineRule="atLeast"/>
        <w:ind w:firstLine="720"/>
        <w:jc w:val="both"/>
        <w:rPr>
          <w:rFonts w:eastAsia="Times New Roman" w:cs="Times New Roman"/>
          <w:b/>
          <w:szCs w:val="28"/>
          <w:lang w:val="en-US"/>
        </w:rPr>
      </w:pPr>
      <w:r w:rsidRPr="00F4324E">
        <w:rPr>
          <w:rFonts w:eastAsia="Times New Roman" w:cs="Times New Roman"/>
          <w:b/>
          <w:szCs w:val="28"/>
          <w:lang w:val="en-US"/>
        </w:rPr>
        <w:t>4</w:t>
      </w:r>
      <w:r w:rsidRPr="00F4324E">
        <w:rPr>
          <w:rFonts w:eastAsia="Times New Roman" w:cs="Times New Roman"/>
          <w:b/>
          <w:i/>
          <w:szCs w:val="28"/>
          <w:lang w:val="en-US"/>
        </w:rPr>
        <w:t xml:space="preserve">. </w:t>
      </w:r>
      <w:r w:rsidRPr="00F4324E">
        <w:rPr>
          <w:rFonts w:eastAsia="Times New Roman" w:cs="Times New Roman"/>
          <w:b/>
          <w:iCs/>
          <w:szCs w:val="28"/>
          <w:lang w:val="en-US"/>
        </w:rPr>
        <w:t>Điều kiện,</w:t>
      </w:r>
      <w:r w:rsidRPr="00F4324E">
        <w:rPr>
          <w:rFonts w:eastAsia="Times New Roman" w:cs="Times New Roman"/>
          <w:b/>
          <w:i/>
          <w:szCs w:val="28"/>
          <w:lang w:val="en-US"/>
        </w:rPr>
        <w:t xml:space="preserve"> </w:t>
      </w:r>
      <w:r w:rsidRPr="00F4324E">
        <w:rPr>
          <w:rFonts w:eastAsia="Times New Roman" w:cs="Times New Roman"/>
          <w:b/>
          <w:szCs w:val="28"/>
          <w:lang w:val="en-US"/>
        </w:rPr>
        <w:t xml:space="preserve">tiêu chuẩn tuyển chọn </w:t>
      </w:r>
    </w:p>
    <w:p w14:paraId="3DB5B767" w14:textId="34846C81" w:rsidR="00F4324E" w:rsidRPr="00F4324E" w:rsidRDefault="009E2A9B" w:rsidP="007D3C4B">
      <w:pPr>
        <w:pStyle w:val="NormalWeb"/>
        <w:shd w:val="clear" w:color="auto" w:fill="FFFFFF"/>
        <w:tabs>
          <w:tab w:val="left" w:pos="851"/>
        </w:tabs>
        <w:spacing w:before="120" w:beforeAutospacing="0" w:after="0" w:afterAutospacing="0" w:line="360" w:lineRule="atLeast"/>
        <w:ind w:firstLine="567"/>
        <w:jc w:val="both"/>
        <w:rPr>
          <w:b/>
          <w:sz w:val="28"/>
          <w:szCs w:val="28"/>
          <w:lang w:val="en-US"/>
        </w:rPr>
      </w:pPr>
      <w:r>
        <w:rPr>
          <w:rStyle w:val="Strong"/>
          <w:b w:val="0"/>
          <w:sz w:val="28"/>
          <w:szCs w:val="28"/>
          <w:lang w:val="en-US"/>
        </w:rPr>
        <w:t xml:space="preserve">* </w:t>
      </w:r>
      <w:r w:rsidR="00F4324E" w:rsidRPr="00F4324E">
        <w:rPr>
          <w:rStyle w:val="Strong"/>
          <w:b w:val="0"/>
          <w:sz w:val="28"/>
          <w:szCs w:val="28"/>
          <w:lang w:val="en-US"/>
        </w:rPr>
        <w:t xml:space="preserve">Các hợp tác xã được </w:t>
      </w:r>
      <w:r w:rsidR="00A66860">
        <w:rPr>
          <w:rStyle w:val="Strong"/>
          <w:b w:val="0"/>
          <w:sz w:val="28"/>
          <w:szCs w:val="28"/>
          <w:lang w:val="en-US"/>
        </w:rPr>
        <w:t>tuyển</w:t>
      </w:r>
      <w:r w:rsidR="00F4324E" w:rsidRPr="00F4324E">
        <w:rPr>
          <w:rStyle w:val="Strong"/>
          <w:b w:val="0"/>
          <w:sz w:val="28"/>
          <w:szCs w:val="28"/>
          <w:lang w:val="en-US"/>
        </w:rPr>
        <w:t xml:space="preserve"> chọn để </w:t>
      </w:r>
      <w:r w:rsidR="007D3C4B">
        <w:rPr>
          <w:rStyle w:val="Strong"/>
          <w:b w:val="0"/>
          <w:sz w:val="28"/>
          <w:szCs w:val="28"/>
          <w:lang w:val="en-US"/>
        </w:rPr>
        <w:t xml:space="preserve">biểu </w:t>
      </w:r>
      <w:r w:rsidR="00F4324E" w:rsidRPr="00F4324E">
        <w:rPr>
          <w:rStyle w:val="Strong"/>
          <w:b w:val="0"/>
          <w:sz w:val="28"/>
          <w:szCs w:val="28"/>
          <w:lang w:val="en-US"/>
        </w:rPr>
        <w:t>dương đảm bảo các điều kiện, tiêu chuẩn sau:</w:t>
      </w:r>
    </w:p>
    <w:p w14:paraId="7F49B87D" w14:textId="77777777"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lang w:val="en-US"/>
        </w:rPr>
        <w:t>Đ</w:t>
      </w:r>
      <w:r w:rsidRPr="00F4324E">
        <w:rPr>
          <w:sz w:val="28"/>
          <w:szCs w:val="28"/>
        </w:rPr>
        <w:t xml:space="preserve">ã được cấp giấy chứng nhận đăng ký hợp tác xã </w:t>
      </w:r>
      <w:r w:rsidRPr="00F4324E">
        <w:rPr>
          <w:sz w:val="28"/>
          <w:szCs w:val="28"/>
          <w:lang w:val="en-US"/>
        </w:rPr>
        <w:t>t</w:t>
      </w:r>
      <w:r w:rsidRPr="00F4324E">
        <w:rPr>
          <w:sz w:val="28"/>
          <w:szCs w:val="28"/>
        </w:rPr>
        <w:t xml:space="preserve">heo quy định; </w:t>
      </w:r>
    </w:p>
    <w:p w14:paraId="488D50ED" w14:textId="0A463EEC"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lang w:val="en-US"/>
        </w:rPr>
        <w:t>Là c</w:t>
      </w:r>
      <w:r w:rsidRPr="00F4324E">
        <w:rPr>
          <w:sz w:val="28"/>
          <w:szCs w:val="28"/>
        </w:rPr>
        <w:t xml:space="preserve">ác hợp tác xã </w:t>
      </w:r>
      <w:r w:rsidRPr="00F4324E">
        <w:rPr>
          <w:sz w:val="28"/>
          <w:szCs w:val="28"/>
          <w:lang w:val="en-US"/>
        </w:rPr>
        <w:t>c</w:t>
      </w:r>
      <w:r w:rsidRPr="00F4324E">
        <w:rPr>
          <w:sz w:val="28"/>
          <w:szCs w:val="28"/>
        </w:rPr>
        <w:t>ó thời gian hoạt động tối thiểu</w:t>
      </w:r>
      <w:r w:rsidR="001A25A2">
        <w:rPr>
          <w:sz w:val="28"/>
          <w:szCs w:val="28"/>
          <w:lang w:val="en-US"/>
        </w:rPr>
        <w:t xml:space="preserve"> 2</w:t>
      </w:r>
      <w:r w:rsidRPr="00F4324E">
        <w:rPr>
          <w:sz w:val="28"/>
          <w:szCs w:val="28"/>
        </w:rPr>
        <w:t xml:space="preserve"> năm</w:t>
      </w:r>
      <w:r w:rsidRPr="00F4324E">
        <w:rPr>
          <w:sz w:val="28"/>
          <w:szCs w:val="28"/>
          <w:lang w:val="en-US"/>
        </w:rPr>
        <w:t xml:space="preserve"> trở lên tính đến năm 2022</w:t>
      </w:r>
      <w:r>
        <w:rPr>
          <w:sz w:val="28"/>
          <w:szCs w:val="28"/>
          <w:lang w:val="en-US"/>
        </w:rPr>
        <w:t>;</w:t>
      </w:r>
    </w:p>
    <w:p w14:paraId="70666B89" w14:textId="57D6B918"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lang w:val="en-US"/>
        </w:rPr>
        <w:t>Tổ chức sản xuất hoặc cung ứng dịch vụ</w:t>
      </w:r>
      <w:r w:rsidRPr="00F4324E">
        <w:rPr>
          <w:sz w:val="28"/>
          <w:szCs w:val="28"/>
        </w:rPr>
        <w:t xml:space="preserve"> sản xuất cho các thành viên hợp tác xã </w:t>
      </w:r>
      <w:r w:rsidRPr="00F4324E">
        <w:rPr>
          <w:sz w:val="28"/>
          <w:szCs w:val="28"/>
          <w:lang w:val="en-US"/>
        </w:rPr>
        <w:t xml:space="preserve">mang lại hiệu quả cao. </w:t>
      </w:r>
    </w:p>
    <w:p w14:paraId="24386600" w14:textId="77777777"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rPr>
        <w:t>Thực hiện đầy đủ nghĩa vụ tài chính</w:t>
      </w:r>
      <w:r w:rsidRPr="00F4324E">
        <w:rPr>
          <w:sz w:val="28"/>
          <w:szCs w:val="28"/>
          <w:lang w:val="en-US"/>
        </w:rPr>
        <w:t xml:space="preserve"> với nhà nước; sản xuất kinh doanh có lãi</w:t>
      </w:r>
      <w:r w:rsidRPr="00F4324E">
        <w:rPr>
          <w:sz w:val="28"/>
          <w:szCs w:val="28"/>
        </w:rPr>
        <w:t>, không có nợ xấu</w:t>
      </w:r>
      <w:r w:rsidRPr="00F4324E">
        <w:rPr>
          <w:sz w:val="28"/>
          <w:szCs w:val="28"/>
          <w:lang w:val="en-US"/>
        </w:rPr>
        <w:t>;</w:t>
      </w:r>
      <w:r w:rsidRPr="00F4324E">
        <w:rPr>
          <w:sz w:val="28"/>
          <w:szCs w:val="28"/>
        </w:rPr>
        <w:t xml:space="preserve"> </w:t>
      </w:r>
    </w:p>
    <w:p w14:paraId="22ADD1F6" w14:textId="77777777"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rPr>
        <w:lastRenderedPageBreak/>
        <w:t xml:space="preserve">Chấp hành đúng các quy định của </w:t>
      </w:r>
      <w:r w:rsidRPr="00F4324E">
        <w:rPr>
          <w:sz w:val="28"/>
          <w:szCs w:val="28"/>
          <w:lang w:val="en-US"/>
        </w:rPr>
        <w:t>Luật</w:t>
      </w:r>
      <w:r w:rsidRPr="00F4324E">
        <w:rPr>
          <w:sz w:val="28"/>
          <w:szCs w:val="28"/>
        </w:rPr>
        <w:t xml:space="preserve"> hợp tác xã</w:t>
      </w:r>
      <w:r w:rsidRPr="00F4324E">
        <w:rPr>
          <w:sz w:val="28"/>
          <w:szCs w:val="28"/>
          <w:lang w:val="en-US"/>
        </w:rPr>
        <w:t xml:space="preserve"> và các văn bản quy phạm pháp luật có liên quan;</w:t>
      </w:r>
    </w:p>
    <w:p w14:paraId="015C9A8B" w14:textId="77777777" w:rsidR="00F4324E" w:rsidRPr="00F4324E"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rPr>
        <w:t xml:space="preserve">Tham gia tích cực vào </w:t>
      </w:r>
      <w:r w:rsidRPr="00F4324E">
        <w:rPr>
          <w:sz w:val="28"/>
          <w:szCs w:val="28"/>
          <w:lang w:val="en-US"/>
        </w:rPr>
        <w:t xml:space="preserve">các </w:t>
      </w:r>
      <w:r w:rsidRPr="00F4324E">
        <w:rPr>
          <w:sz w:val="28"/>
          <w:szCs w:val="28"/>
        </w:rPr>
        <w:t xml:space="preserve">Chương trình </w:t>
      </w:r>
      <w:r w:rsidRPr="00F4324E">
        <w:rPr>
          <w:sz w:val="28"/>
          <w:szCs w:val="28"/>
          <w:lang w:val="en-US"/>
        </w:rPr>
        <w:t>Mục tiêu quốc gia</w:t>
      </w:r>
      <w:r w:rsidRPr="00F4324E">
        <w:rPr>
          <w:sz w:val="28"/>
          <w:szCs w:val="28"/>
        </w:rPr>
        <w:t xml:space="preserve"> và các hoạt động phục vụ cộng đồng tại địa phương.</w:t>
      </w:r>
    </w:p>
    <w:p w14:paraId="58A1879C" w14:textId="77777777" w:rsidR="00F4324E" w:rsidRPr="009E2A9B" w:rsidRDefault="00F4324E" w:rsidP="007D3C4B">
      <w:pPr>
        <w:pStyle w:val="NormalWeb"/>
        <w:numPr>
          <w:ilvl w:val="0"/>
          <w:numId w:val="1"/>
        </w:numPr>
        <w:shd w:val="clear" w:color="auto" w:fill="FFFFFF"/>
        <w:tabs>
          <w:tab w:val="left" w:pos="851"/>
        </w:tabs>
        <w:spacing w:before="120" w:beforeAutospacing="0" w:after="0" w:afterAutospacing="0" w:line="360" w:lineRule="atLeast"/>
        <w:ind w:left="0" w:firstLine="567"/>
        <w:jc w:val="both"/>
        <w:rPr>
          <w:sz w:val="28"/>
          <w:szCs w:val="28"/>
        </w:rPr>
      </w:pPr>
      <w:r w:rsidRPr="00F4324E">
        <w:rPr>
          <w:sz w:val="28"/>
          <w:szCs w:val="28"/>
          <w:lang w:val="en-US"/>
        </w:rPr>
        <w:t>Là hợp tác xã được xếp loại tốt trong năm 2022.</w:t>
      </w:r>
    </w:p>
    <w:p w14:paraId="446C1CFD" w14:textId="77777777" w:rsidR="009E2A9B" w:rsidRDefault="009E2A9B" w:rsidP="007D3C4B">
      <w:pPr>
        <w:pStyle w:val="NormalWeb"/>
        <w:shd w:val="clear" w:color="auto" w:fill="FFFFFF"/>
        <w:tabs>
          <w:tab w:val="left" w:pos="851"/>
        </w:tabs>
        <w:spacing w:before="120" w:beforeAutospacing="0" w:after="0" w:afterAutospacing="0" w:line="360" w:lineRule="atLeast"/>
        <w:ind w:left="567"/>
        <w:jc w:val="both"/>
        <w:rPr>
          <w:sz w:val="28"/>
          <w:szCs w:val="28"/>
          <w:lang w:val="en-US"/>
        </w:rPr>
      </w:pPr>
      <w:r>
        <w:rPr>
          <w:sz w:val="28"/>
          <w:szCs w:val="28"/>
          <w:lang w:val="en-US"/>
        </w:rPr>
        <w:t xml:space="preserve">* </w:t>
      </w:r>
      <w:r w:rsidRPr="00F4324E">
        <w:rPr>
          <w:sz w:val="28"/>
          <w:szCs w:val="28"/>
          <w:lang w:val="en-US"/>
        </w:rPr>
        <w:t>Ưu tiên</w:t>
      </w:r>
      <w:r>
        <w:rPr>
          <w:sz w:val="28"/>
          <w:szCs w:val="28"/>
          <w:lang w:val="en-US"/>
        </w:rPr>
        <w:t>:</w:t>
      </w:r>
    </w:p>
    <w:p w14:paraId="28951AB6" w14:textId="51E9F1EC" w:rsidR="009E2A9B" w:rsidRDefault="009E2A9B" w:rsidP="007D3C4B">
      <w:pPr>
        <w:pStyle w:val="NormalWeb"/>
        <w:shd w:val="clear" w:color="auto" w:fill="FFFFFF"/>
        <w:tabs>
          <w:tab w:val="left" w:pos="851"/>
        </w:tabs>
        <w:spacing w:before="120" w:beforeAutospacing="0" w:after="0" w:afterAutospacing="0" w:line="360" w:lineRule="atLeast"/>
        <w:ind w:firstLine="567"/>
        <w:jc w:val="both"/>
        <w:rPr>
          <w:sz w:val="28"/>
          <w:szCs w:val="28"/>
        </w:rPr>
      </w:pPr>
      <w:r>
        <w:rPr>
          <w:sz w:val="28"/>
          <w:szCs w:val="28"/>
          <w:lang w:val="en-US"/>
        </w:rPr>
        <w:t xml:space="preserve"> </w:t>
      </w:r>
      <w:r w:rsidRPr="009E2A9B">
        <w:rPr>
          <w:sz w:val="28"/>
          <w:szCs w:val="28"/>
        </w:rPr>
        <w:t>- Các</w:t>
      </w:r>
      <w:r w:rsidRPr="00F4324E">
        <w:rPr>
          <w:sz w:val="28"/>
          <w:szCs w:val="28"/>
        </w:rPr>
        <w:t xml:space="preserve"> hợp tác xã được thành lập từ</w:t>
      </w:r>
      <w:r w:rsidR="007A42B2">
        <w:rPr>
          <w:sz w:val="28"/>
          <w:szCs w:val="28"/>
          <w:lang w:val="en-US"/>
        </w:rPr>
        <w:t xml:space="preserve"> tổ hội,</w:t>
      </w:r>
      <w:r w:rsidRPr="00F4324E">
        <w:rPr>
          <w:sz w:val="28"/>
          <w:szCs w:val="28"/>
        </w:rPr>
        <w:t xml:space="preserve"> chi hội nông dân nghề nghiệp</w:t>
      </w:r>
      <w:r w:rsidRPr="009E2A9B">
        <w:rPr>
          <w:sz w:val="28"/>
          <w:szCs w:val="28"/>
        </w:rPr>
        <w:t>,</w:t>
      </w:r>
    </w:p>
    <w:p w14:paraId="00475DD0" w14:textId="23939E17" w:rsidR="006C2D99" w:rsidRDefault="009E2A9B" w:rsidP="007D3C4B">
      <w:pPr>
        <w:pStyle w:val="NormalWeb"/>
        <w:shd w:val="clear" w:color="auto" w:fill="FFFFFF"/>
        <w:tabs>
          <w:tab w:val="left" w:pos="851"/>
        </w:tabs>
        <w:spacing w:before="120" w:beforeAutospacing="0" w:after="0" w:afterAutospacing="0" w:line="360" w:lineRule="atLeast"/>
        <w:ind w:firstLine="567"/>
        <w:jc w:val="both"/>
        <w:rPr>
          <w:sz w:val="28"/>
          <w:szCs w:val="28"/>
        </w:rPr>
      </w:pPr>
      <w:r w:rsidRPr="009E2A9B">
        <w:rPr>
          <w:sz w:val="28"/>
          <w:szCs w:val="28"/>
        </w:rPr>
        <w:t>- Các</w:t>
      </w:r>
      <w:r w:rsidRPr="00F4324E">
        <w:rPr>
          <w:sz w:val="28"/>
          <w:szCs w:val="28"/>
        </w:rPr>
        <w:t xml:space="preserve"> hợp tác xã</w:t>
      </w:r>
      <w:r w:rsidR="0060105E">
        <w:rPr>
          <w:sz w:val="28"/>
          <w:szCs w:val="28"/>
          <w:lang w:val="en-US"/>
        </w:rPr>
        <w:t xml:space="preserve"> có </w:t>
      </w:r>
      <w:r w:rsidRPr="009E2A9B">
        <w:rPr>
          <w:sz w:val="28"/>
          <w:szCs w:val="28"/>
        </w:rPr>
        <w:t xml:space="preserve">ứng dụng công nghệ </w:t>
      </w:r>
      <w:r w:rsidR="0060105E">
        <w:rPr>
          <w:sz w:val="28"/>
          <w:szCs w:val="28"/>
          <w:lang w:val="en-US"/>
        </w:rPr>
        <w:t>trong sản xuất, kinh doanh</w:t>
      </w:r>
      <w:r w:rsidRPr="009E2A9B">
        <w:rPr>
          <w:sz w:val="28"/>
          <w:szCs w:val="28"/>
        </w:rPr>
        <w:t>,</w:t>
      </w:r>
      <w:r w:rsidR="0060105E">
        <w:rPr>
          <w:sz w:val="28"/>
          <w:szCs w:val="28"/>
          <w:lang w:val="en-US"/>
        </w:rPr>
        <w:t xml:space="preserve"> tham gia</w:t>
      </w:r>
      <w:r w:rsidRPr="009E2A9B">
        <w:rPr>
          <w:sz w:val="28"/>
          <w:szCs w:val="28"/>
        </w:rPr>
        <w:t xml:space="preserve"> chuyển đổi số trong quản lý, sản xuất, kinh doanh, dịch vụ. </w:t>
      </w:r>
    </w:p>
    <w:p w14:paraId="6789FB3B" w14:textId="69B8BF40" w:rsidR="009E2A9B" w:rsidRPr="006C2D99" w:rsidRDefault="006C2D99" w:rsidP="007D3C4B">
      <w:pPr>
        <w:pStyle w:val="NormalWeb"/>
        <w:shd w:val="clear" w:color="auto" w:fill="FFFFFF"/>
        <w:tabs>
          <w:tab w:val="left" w:pos="851"/>
        </w:tabs>
        <w:spacing w:before="120" w:beforeAutospacing="0" w:after="0" w:afterAutospacing="0" w:line="360" w:lineRule="atLeast"/>
        <w:ind w:firstLine="567"/>
        <w:jc w:val="both"/>
        <w:rPr>
          <w:spacing w:val="2"/>
          <w:sz w:val="28"/>
          <w:szCs w:val="28"/>
        </w:rPr>
      </w:pPr>
      <w:r w:rsidRPr="006C2D99">
        <w:rPr>
          <w:spacing w:val="2"/>
          <w:sz w:val="28"/>
          <w:szCs w:val="28"/>
          <w:lang w:val="en-US"/>
        </w:rPr>
        <w:t xml:space="preserve">- </w:t>
      </w:r>
      <w:r w:rsidR="00D559C9">
        <w:rPr>
          <w:spacing w:val="2"/>
          <w:sz w:val="28"/>
          <w:szCs w:val="28"/>
          <w:lang w:val="en-US"/>
        </w:rPr>
        <w:t>Đ</w:t>
      </w:r>
      <w:r w:rsidR="009E2A9B" w:rsidRPr="006C2D99">
        <w:rPr>
          <w:spacing w:val="2"/>
          <w:sz w:val="28"/>
          <w:szCs w:val="28"/>
        </w:rPr>
        <w:t>ối với các hợp tác xã nông nghiệp</w:t>
      </w:r>
      <w:r w:rsidR="00D559C9">
        <w:rPr>
          <w:spacing w:val="2"/>
          <w:sz w:val="28"/>
          <w:szCs w:val="28"/>
          <w:lang w:val="en-US"/>
        </w:rPr>
        <w:t xml:space="preserve"> có tổ chức </w:t>
      </w:r>
      <w:r w:rsidR="007D3C4B">
        <w:rPr>
          <w:spacing w:val="2"/>
          <w:sz w:val="28"/>
          <w:szCs w:val="28"/>
          <w:lang w:val="en-US"/>
        </w:rPr>
        <w:t xml:space="preserve">một trong các hoạt động sơ chế, </w:t>
      </w:r>
      <w:r w:rsidR="00D559C9">
        <w:rPr>
          <w:spacing w:val="2"/>
          <w:sz w:val="28"/>
          <w:szCs w:val="28"/>
          <w:lang w:val="en-US"/>
        </w:rPr>
        <w:t>chế biến sản phẩm</w:t>
      </w:r>
      <w:r w:rsidR="00D559C9">
        <w:rPr>
          <w:spacing w:val="2"/>
          <w:sz w:val="28"/>
          <w:szCs w:val="28"/>
        </w:rPr>
        <w:t xml:space="preserve"> </w:t>
      </w:r>
      <w:r w:rsidR="009E2A9B" w:rsidRPr="006C2D99">
        <w:rPr>
          <w:spacing w:val="2"/>
          <w:sz w:val="28"/>
          <w:szCs w:val="28"/>
        </w:rPr>
        <w:t>liên kết với hộ nông dân, hộ trang trại, doanh nghiệp theo chuỗi giá trị để tiêu thụ sản phẩm</w:t>
      </w:r>
      <w:r w:rsidR="00D559C9">
        <w:rPr>
          <w:spacing w:val="2"/>
          <w:sz w:val="28"/>
          <w:szCs w:val="28"/>
        </w:rPr>
        <w:t>,</w:t>
      </w:r>
      <w:r w:rsidR="009E2A9B" w:rsidRPr="006C2D99">
        <w:rPr>
          <w:spacing w:val="2"/>
          <w:sz w:val="28"/>
          <w:szCs w:val="28"/>
        </w:rPr>
        <w:t xml:space="preserve"> ứng dụng </w:t>
      </w:r>
      <w:r w:rsidR="00D559C9">
        <w:rPr>
          <w:spacing w:val="2"/>
          <w:sz w:val="28"/>
          <w:szCs w:val="28"/>
          <w:lang w:val="en-US"/>
        </w:rPr>
        <w:t>công nghệ cao</w:t>
      </w:r>
      <w:r w:rsidR="001A25A2">
        <w:rPr>
          <w:spacing w:val="2"/>
          <w:sz w:val="28"/>
          <w:szCs w:val="28"/>
        </w:rPr>
        <w:t>.</w:t>
      </w:r>
      <w:r w:rsidR="009E2A9B" w:rsidRPr="006C2D99">
        <w:rPr>
          <w:spacing w:val="2"/>
          <w:sz w:val="28"/>
          <w:szCs w:val="28"/>
        </w:rPr>
        <w:t xml:space="preserve"> </w:t>
      </w:r>
    </w:p>
    <w:p w14:paraId="678079F1" w14:textId="3A6C08CD" w:rsidR="00F4324E" w:rsidRPr="00F4324E" w:rsidRDefault="00F4324E" w:rsidP="007D3C4B">
      <w:pPr>
        <w:spacing w:before="120" w:line="360" w:lineRule="atLeast"/>
        <w:ind w:firstLine="720"/>
        <w:jc w:val="both"/>
        <w:rPr>
          <w:rFonts w:eastAsia="Times New Roman" w:cs="Times New Roman"/>
          <w:b/>
          <w:i/>
          <w:szCs w:val="28"/>
          <w:lang w:val="en-US"/>
        </w:rPr>
      </w:pPr>
      <w:r w:rsidRPr="00F4324E">
        <w:rPr>
          <w:rFonts w:eastAsia="Times New Roman" w:cs="Times New Roman"/>
          <w:b/>
          <w:szCs w:val="28"/>
          <w:lang w:val="en-US"/>
        </w:rPr>
        <w:t>II. Phương pháp, quy trình, nguyên tắc tuyển chọn:</w:t>
      </w:r>
    </w:p>
    <w:p w14:paraId="46D2F694" w14:textId="119B409F" w:rsidR="00F4324E" w:rsidRDefault="00F4324E" w:rsidP="007D3C4B">
      <w:pPr>
        <w:spacing w:before="120" w:line="360" w:lineRule="atLeast"/>
        <w:ind w:firstLine="720"/>
        <w:jc w:val="both"/>
        <w:rPr>
          <w:rFonts w:cs="Times New Roman"/>
          <w:b/>
          <w:bCs/>
          <w:spacing w:val="-2"/>
          <w:szCs w:val="28"/>
          <w:lang w:val="pt-BR"/>
        </w:rPr>
      </w:pPr>
      <w:r w:rsidRPr="00297D2F">
        <w:rPr>
          <w:rFonts w:cs="Times New Roman"/>
          <w:b/>
          <w:bCs/>
          <w:spacing w:val="-2"/>
          <w:szCs w:val="28"/>
          <w:lang w:val="pt-BR"/>
        </w:rPr>
        <w:t>1. Hội đồng xét chọn cấp cơ sở:</w:t>
      </w:r>
      <w:r w:rsidR="004A1C26">
        <w:rPr>
          <w:rFonts w:cs="Times New Roman"/>
          <w:b/>
          <w:bCs/>
          <w:spacing w:val="-2"/>
          <w:szCs w:val="28"/>
          <w:lang w:val="pt-BR"/>
        </w:rPr>
        <w:t xml:space="preserve"> </w:t>
      </w:r>
    </w:p>
    <w:p w14:paraId="264A786A" w14:textId="1DB11157" w:rsidR="00F4324E" w:rsidRPr="0060105E" w:rsidRDefault="00F4324E" w:rsidP="007D3C4B">
      <w:pPr>
        <w:spacing w:before="120" w:line="360" w:lineRule="atLeast"/>
        <w:ind w:firstLine="720"/>
        <w:jc w:val="both"/>
        <w:rPr>
          <w:rFonts w:cs="Times New Roman"/>
          <w:spacing w:val="-2"/>
          <w:szCs w:val="28"/>
          <w:lang w:val="pt-BR"/>
        </w:rPr>
      </w:pPr>
      <w:r w:rsidRPr="0060105E">
        <w:rPr>
          <w:rFonts w:cs="Times New Roman"/>
          <w:spacing w:val="-2"/>
          <w:szCs w:val="28"/>
          <w:lang w:val="pt-BR"/>
        </w:rPr>
        <w:t>Ban thường vụ Hội Nông dân các tỉnh, thành phố chủ trì, phối hợp với</w:t>
      </w:r>
      <w:r w:rsidR="006C2D99" w:rsidRPr="0060105E">
        <w:rPr>
          <w:rFonts w:cs="Times New Roman"/>
          <w:spacing w:val="-2"/>
          <w:szCs w:val="28"/>
          <w:lang w:val="pt-BR"/>
        </w:rPr>
        <w:t xml:space="preserve"> sở Kế hoạch và đầu tư, sở </w:t>
      </w:r>
      <w:r w:rsidRPr="0060105E">
        <w:rPr>
          <w:rFonts w:cs="Times New Roman"/>
          <w:spacing w:val="-2"/>
          <w:szCs w:val="28"/>
          <w:lang w:val="pt-BR"/>
        </w:rPr>
        <w:t>Nông nghiệp và Phát triển nông thôn</w:t>
      </w:r>
      <w:r w:rsidR="006C2D99" w:rsidRPr="0060105E">
        <w:rPr>
          <w:rFonts w:cs="Times New Roman"/>
          <w:spacing w:val="-2"/>
          <w:szCs w:val="28"/>
          <w:lang w:val="pt-BR"/>
        </w:rPr>
        <w:t>, sở Công Thương, Liên minh Hợp tác xã</w:t>
      </w:r>
      <w:r w:rsidR="0060105E" w:rsidRPr="0060105E">
        <w:rPr>
          <w:rFonts w:cs="Times New Roman"/>
          <w:spacing w:val="-2"/>
          <w:szCs w:val="28"/>
          <w:lang w:val="pt-BR"/>
        </w:rPr>
        <w:t xml:space="preserve"> thành lập Hội đồng xét chọn, thống nhất</w:t>
      </w:r>
      <w:r w:rsidRPr="0060105E">
        <w:rPr>
          <w:rFonts w:cs="Times New Roman"/>
          <w:spacing w:val="-2"/>
          <w:szCs w:val="28"/>
          <w:lang w:val="pt-BR"/>
        </w:rPr>
        <w:t xml:space="preserve"> tổ chứ</w:t>
      </w:r>
      <w:r w:rsidR="007D3C4B" w:rsidRPr="0060105E">
        <w:rPr>
          <w:rFonts w:cs="Times New Roman"/>
          <w:spacing w:val="-2"/>
          <w:szCs w:val="28"/>
          <w:lang w:val="pt-BR"/>
        </w:rPr>
        <w:t xml:space="preserve">c, </w:t>
      </w:r>
      <w:r w:rsidRPr="0060105E">
        <w:rPr>
          <w:rFonts w:cs="Times New Roman"/>
          <w:spacing w:val="-2"/>
          <w:szCs w:val="28"/>
          <w:lang w:val="pt-BR"/>
        </w:rPr>
        <w:t>đánh giá, lựa chọn danh sách HTX điển hình tiến tiến có thành tích xuất sắc trên địa bàn đảm bảo các điều kiện, tiêu chuẩn tại mục I, điểm 4 nêu trên để hướng dẫn lập hồ sơ</w:t>
      </w:r>
      <w:r w:rsidR="0060105E" w:rsidRPr="0060105E">
        <w:rPr>
          <w:rFonts w:cs="Times New Roman"/>
          <w:spacing w:val="-2"/>
          <w:szCs w:val="28"/>
          <w:lang w:val="pt-BR"/>
        </w:rPr>
        <w:t>. Kết quả tuyển chọn của Hội đồng cấp tỉnh xem xét và thống nhất trình Trung ương Hội. Hồ sơ xét chọn</w:t>
      </w:r>
      <w:r w:rsidRPr="0060105E">
        <w:rPr>
          <w:rFonts w:cs="Times New Roman"/>
          <w:spacing w:val="-2"/>
          <w:szCs w:val="28"/>
          <w:lang w:val="pt-BR"/>
        </w:rPr>
        <w:t xml:space="preserve"> gửi về Ban Thư ký chương trình. </w:t>
      </w:r>
    </w:p>
    <w:p w14:paraId="11FA3C86" w14:textId="1AD2EA01" w:rsidR="00F4324E" w:rsidRPr="00F4324E" w:rsidRDefault="00F4324E" w:rsidP="007D3C4B">
      <w:pPr>
        <w:spacing w:before="120" w:line="360" w:lineRule="atLeast"/>
        <w:ind w:firstLine="720"/>
        <w:jc w:val="both"/>
        <w:rPr>
          <w:rFonts w:cs="Times New Roman"/>
          <w:szCs w:val="28"/>
          <w:lang w:val="pt-BR"/>
        </w:rPr>
      </w:pPr>
      <w:r w:rsidRPr="00297D2F">
        <w:rPr>
          <w:rFonts w:eastAsia="Times New Roman" w:cs="Times New Roman"/>
          <w:b/>
          <w:bCs/>
          <w:szCs w:val="28"/>
          <w:lang w:val="en-US"/>
        </w:rPr>
        <w:t>2. Hội đồng tuyển chọn</w:t>
      </w:r>
      <w:r w:rsidRPr="00297D2F">
        <w:rPr>
          <w:rFonts w:eastAsia="Times New Roman" w:cs="Times New Roman"/>
          <w:b/>
          <w:bCs/>
          <w:spacing w:val="-4"/>
          <w:szCs w:val="28"/>
          <w:lang w:val="en-US"/>
        </w:rPr>
        <w:t xml:space="preserve"> cấp Trung ương:</w:t>
      </w:r>
      <w:r w:rsidRPr="00F4324E">
        <w:rPr>
          <w:rFonts w:eastAsia="Times New Roman" w:cs="Times New Roman"/>
          <w:spacing w:val="-4"/>
          <w:szCs w:val="28"/>
          <w:lang w:val="en-US"/>
        </w:rPr>
        <w:t xml:space="preserve"> do Ban Thường vụ Trung ương Hội thành lập</w:t>
      </w:r>
      <w:r>
        <w:rPr>
          <w:rFonts w:eastAsia="Times New Roman" w:cs="Times New Roman"/>
          <w:spacing w:val="-4"/>
          <w:szCs w:val="28"/>
          <w:lang w:val="en-US"/>
        </w:rPr>
        <w:t>,</w:t>
      </w:r>
      <w:r w:rsidRPr="00F4324E">
        <w:rPr>
          <w:rFonts w:eastAsia="Times New Roman" w:cs="Times New Roman"/>
          <w:spacing w:val="-4"/>
          <w:szCs w:val="28"/>
          <w:lang w:val="en-US"/>
        </w:rPr>
        <w:t xml:space="preserve"> tiến hành tuyển chọn qua hai vòng sơ khảo và chung khảo các Hợp tác xã tiêu biểu </w:t>
      </w:r>
      <w:r w:rsidRPr="00F4324E">
        <w:rPr>
          <w:rFonts w:eastAsia="Times New Roman" w:cs="Times New Roman"/>
          <w:szCs w:val="28"/>
          <w:lang w:val="en-US"/>
        </w:rPr>
        <w:t>do Hội Nông dân các tỉnh, thành phố đã xét chọn, đề cử, gửi về Ban thư ký</w:t>
      </w:r>
      <w:r w:rsidR="007003F4">
        <w:rPr>
          <w:rFonts w:eastAsia="Times New Roman" w:cs="Times New Roman"/>
          <w:szCs w:val="28"/>
          <w:lang w:val="en-US"/>
        </w:rPr>
        <w:t xml:space="preserve"> chương trình.</w:t>
      </w:r>
    </w:p>
    <w:p w14:paraId="47F09521" w14:textId="0D107F21" w:rsidR="00F4324E" w:rsidRPr="00F4324E" w:rsidRDefault="00F4324E" w:rsidP="007D3C4B">
      <w:pPr>
        <w:spacing w:before="120" w:line="360" w:lineRule="atLeast"/>
        <w:ind w:firstLine="720"/>
        <w:jc w:val="both"/>
        <w:rPr>
          <w:rFonts w:cs="Times New Roman"/>
          <w:i/>
          <w:iCs/>
          <w:szCs w:val="28"/>
          <w:lang w:val="nl-NL"/>
        </w:rPr>
      </w:pPr>
      <w:r w:rsidRPr="00F4324E">
        <w:rPr>
          <w:rFonts w:cs="Times New Roman"/>
          <w:iCs/>
          <w:szCs w:val="28"/>
          <w:lang w:val="nl-NL"/>
        </w:rPr>
        <w:t xml:space="preserve">+ </w:t>
      </w:r>
      <w:r w:rsidRPr="00F4324E">
        <w:rPr>
          <w:rFonts w:cs="Times New Roman"/>
          <w:bCs/>
          <w:iCs/>
          <w:szCs w:val="28"/>
          <w:lang w:val="nl-NL"/>
        </w:rPr>
        <w:t>Vòng Sơ khảo</w:t>
      </w:r>
      <w:r w:rsidRPr="00F4324E">
        <w:rPr>
          <w:rFonts w:cs="Times New Roman"/>
          <w:i/>
          <w:szCs w:val="28"/>
          <w:lang w:val="nl-NL"/>
        </w:rPr>
        <w:t xml:space="preserve">: </w:t>
      </w:r>
      <w:r w:rsidRPr="00F4324E">
        <w:rPr>
          <w:rFonts w:cs="Times New Roman"/>
          <w:szCs w:val="28"/>
          <w:lang w:val="nl-NL"/>
        </w:rPr>
        <w:t>Ban Thư ký sơ bộ tổng hợp danh sách đề cử của Hội Nông dân các tỉnh, thành phố; phân loại theo tiêu chí trong thể lệ tuyển chọn; chuẩn bị các tư liệu bằng hình ảnh, video (</w:t>
      </w:r>
      <w:r w:rsidRPr="00F4324E">
        <w:rPr>
          <w:rFonts w:cs="Times New Roman"/>
          <w:i/>
          <w:szCs w:val="28"/>
          <w:lang w:val="nl-NL"/>
        </w:rPr>
        <w:t>thị trường, uy tín, thương hiệu.. của các Hợp tác xã, được đề cử)</w:t>
      </w:r>
      <w:r w:rsidRPr="00F4324E">
        <w:rPr>
          <w:rFonts w:cs="Times New Roman"/>
          <w:szCs w:val="28"/>
          <w:lang w:val="nl-NL"/>
        </w:rPr>
        <w:t xml:space="preserve">. Tổ chức thẩm định tại các địa phương về thông tin trong hồ sơ của các Hợp tác xã được đề cử tham gia; </w:t>
      </w:r>
    </w:p>
    <w:p w14:paraId="7395F285" w14:textId="534DAF2D" w:rsidR="00F4324E" w:rsidRPr="007D3C4B" w:rsidRDefault="00F4324E" w:rsidP="00F4324E">
      <w:pPr>
        <w:spacing w:before="60" w:after="60" w:line="380" w:lineRule="atLeast"/>
        <w:ind w:firstLine="720"/>
        <w:jc w:val="both"/>
        <w:rPr>
          <w:rFonts w:cs="Times New Roman"/>
          <w:spacing w:val="-4"/>
          <w:szCs w:val="28"/>
          <w:lang w:val="nl-NL"/>
        </w:rPr>
      </w:pPr>
      <w:r w:rsidRPr="007D3C4B">
        <w:rPr>
          <w:rFonts w:cs="Times New Roman"/>
          <w:iCs/>
          <w:spacing w:val="-4"/>
          <w:szCs w:val="28"/>
          <w:lang w:val="nl-NL"/>
        </w:rPr>
        <w:t xml:space="preserve">+ </w:t>
      </w:r>
      <w:r w:rsidRPr="007D3C4B">
        <w:rPr>
          <w:rFonts w:cs="Times New Roman"/>
          <w:bCs/>
          <w:iCs/>
          <w:spacing w:val="-4"/>
          <w:szCs w:val="28"/>
          <w:lang w:val="nl-NL"/>
        </w:rPr>
        <w:t>Vòng Chung khảo</w:t>
      </w:r>
      <w:r w:rsidRPr="007D3C4B">
        <w:rPr>
          <w:rFonts w:cs="Times New Roman"/>
          <w:iCs/>
          <w:spacing w:val="-4"/>
          <w:szCs w:val="28"/>
          <w:lang w:val="nl-NL"/>
        </w:rPr>
        <w:t>:</w:t>
      </w:r>
      <w:r w:rsidRPr="007D3C4B">
        <w:rPr>
          <w:rFonts w:cs="Times New Roman"/>
          <w:spacing w:val="-4"/>
          <w:szCs w:val="28"/>
          <w:lang w:val="nl-NL"/>
        </w:rPr>
        <w:t xml:space="preserve"> Hội đồng tuyển chọn tiến hành tuyển chọn bằng phiếu trực tiếp theo phương pháp từng thành viên viên nghiên cứu độc lập hồ sơ danh sách tổng hợp từ vòng sơ khảo, đối chiếu với tiêu chuẩn đã đề ra để bỏ phiếu. </w:t>
      </w:r>
    </w:p>
    <w:p w14:paraId="5A85C8DB" w14:textId="77E26FD3" w:rsidR="00F4324E" w:rsidRPr="00F4324E" w:rsidRDefault="00F4324E" w:rsidP="00F4324E">
      <w:pPr>
        <w:spacing w:before="60" w:after="60" w:line="380" w:lineRule="atLeast"/>
        <w:ind w:firstLine="720"/>
        <w:jc w:val="both"/>
        <w:rPr>
          <w:rFonts w:cs="Times New Roman"/>
          <w:szCs w:val="28"/>
          <w:lang w:val="nl-NL"/>
        </w:rPr>
      </w:pPr>
      <w:r w:rsidRPr="00F4324E">
        <w:rPr>
          <w:rFonts w:cs="Times New Roman"/>
          <w:szCs w:val="28"/>
          <w:lang w:val="nl-NL"/>
        </w:rPr>
        <w:t xml:space="preserve">*Thành phần </w:t>
      </w:r>
      <w:r>
        <w:rPr>
          <w:rFonts w:cs="Times New Roman"/>
          <w:szCs w:val="28"/>
          <w:lang w:val="nl-NL"/>
        </w:rPr>
        <w:t xml:space="preserve">Hội đồng </w:t>
      </w:r>
      <w:r w:rsidRPr="00F4324E">
        <w:rPr>
          <w:rFonts w:cs="Times New Roman"/>
          <w:szCs w:val="28"/>
          <w:lang w:val="nl-NL"/>
        </w:rPr>
        <w:t>gồm</w:t>
      </w:r>
      <w:r>
        <w:rPr>
          <w:rFonts w:cs="Times New Roman"/>
          <w:szCs w:val="28"/>
          <w:lang w:val="nl-NL"/>
        </w:rPr>
        <w:t xml:space="preserve"> </w:t>
      </w:r>
      <w:r w:rsidR="007D3C4B">
        <w:rPr>
          <w:rFonts w:cs="Times New Roman"/>
          <w:szCs w:val="28"/>
          <w:lang w:val="nl-NL"/>
        </w:rPr>
        <w:t>0</w:t>
      </w:r>
      <w:r>
        <w:rPr>
          <w:rFonts w:cs="Times New Roman"/>
          <w:szCs w:val="28"/>
          <w:lang w:val="nl-NL"/>
        </w:rPr>
        <w:t>9 thành viên:</w:t>
      </w:r>
    </w:p>
    <w:p w14:paraId="5977732A" w14:textId="77777777" w:rsidR="00F4324E" w:rsidRPr="00F4324E" w:rsidRDefault="00F4324E" w:rsidP="00F4324E">
      <w:pPr>
        <w:spacing w:before="60" w:after="60" w:line="380" w:lineRule="atLeast"/>
        <w:ind w:firstLine="720"/>
        <w:jc w:val="both"/>
        <w:rPr>
          <w:rFonts w:cs="Times New Roman"/>
          <w:szCs w:val="28"/>
          <w:lang w:val="nl-NL" w:eastAsia="ko-KR"/>
        </w:rPr>
      </w:pPr>
      <w:r w:rsidRPr="00F4324E">
        <w:rPr>
          <w:rFonts w:cs="Times New Roman"/>
          <w:szCs w:val="28"/>
          <w:lang w:val="nl-NL" w:eastAsia="ko-KR"/>
        </w:rPr>
        <w:t xml:space="preserve">- Đồng chí Phó Chủ tịch Ban Chấp hành Trung ương Hội Nông dân Việt Nam – Trưởng ban </w:t>
      </w:r>
    </w:p>
    <w:p w14:paraId="568A0AE4" w14:textId="7F38CBB8" w:rsidR="00F4324E" w:rsidRPr="00F4324E" w:rsidRDefault="00F4324E" w:rsidP="00F4324E">
      <w:pPr>
        <w:spacing w:before="60" w:after="60" w:line="380" w:lineRule="atLeast"/>
        <w:ind w:firstLine="720"/>
        <w:jc w:val="both"/>
        <w:rPr>
          <w:rFonts w:cs="Times New Roman"/>
          <w:szCs w:val="28"/>
          <w:lang w:val="nl-NL" w:eastAsia="ko-KR"/>
        </w:rPr>
      </w:pPr>
      <w:r w:rsidRPr="00F4324E">
        <w:rPr>
          <w:rFonts w:cs="Times New Roman"/>
          <w:szCs w:val="28"/>
          <w:lang w:val="nl-NL" w:eastAsia="ko-KR"/>
        </w:rPr>
        <w:lastRenderedPageBreak/>
        <w:t xml:space="preserve">- Trưởng ban Kinh tế Trung ương Hội – Phó </w:t>
      </w:r>
      <w:r w:rsidR="0060105E">
        <w:rPr>
          <w:rFonts w:cs="Times New Roman"/>
          <w:szCs w:val="28"/>
          <w:lang w:val="nl-NL" w:eastAsia="ko-KR"/>
        </w:rPr>
        <w:t>T</w:t>
      </w:r>
      <w:r w:rsidRPr="00F4324E">
        <w:rPr>
          <w:rFonts w:cs="Times New Roman"/>
          <w:szCs w:val="28"/>
          <w:lang w:val="nl-NL" w:eastAsia="ko-KR"/>
        </w:rPr>
        <w:t>rưởng ban;</w:t>
      </w:r>
    </w:p>
    <w:p w14:paraId="17C6DF11" w14:textId="77777777" w:rsidR="007A42B2" w:rsidRDefault="00F4324E" w:rsidP="00F4324E">
      <w:pPr>
        <w:spacing w:before="60" w:after="60" w:line="380" w:lineRule="atLeast"/>
        <w:ind w:firstLine="720"/>
        <w:jc w:val="both"/>
        <w:rPr>
          <w:rFonts w:cs="Times New Roman"/>
          <w:szCs w:val="28"/>
          <w:lang w:val="nl-NL"/>
        </w:rPr>
      </w:pPr>
      <w:r w:rsidRPr="00F4324E">
        <w:rPr>
          <w:rFonts w:cs="Times New Roman"/>
          <w:szCs w:val="28"/>
          <w:lang w:val="nl-NL"/>
        </w:rPr>
        <w:t xml:space="preserve">- </w:t>
      </w:r>
      <w:r w:rsidR="007A42B2">
        <w:rPr>
          <w:rFonts w:cs="Times New Roman"/>
          <w:szCs w:val="28"/>
          <w:lang w:val="nl-NL"/>
        </w:rPr>
        <w:t>Một số</w:t>
      </w:r>
      <w:r w:rsidRPr="00F4324E">
        <w:rPr>
          <w:rFonts w:cs="Times New Roman"/>
          <w:szCs w:val="28"/>
          <w:lang w:val="nl-NL"/>
        </w:rPr>
        <w:t xml:space="preserve"> đồ</w:t>
      </w:r>
      <w:r w:rsidR="0031179F">
        <w:rPr>
          <w:rFonts w:cs="Times New Roman"/>
          <w:szCs w:val="28"/>
          <w:lang w:val="nl-NL"/>
        </w:rPr>
        <w:t>ng chí T</w:t>
      </w:r>
      <w:r w:rsidRPr="00F4324E">
        <w:rPr>
          <w:rFonts w:cs="Times New Roman"/>
          <w:szCs w:val="28"/>
          <w:lang w:val="nl-NL"/>
        </w:rPr>
        <w:t>rưởng các ban, đơn vị trực thuộc Trung ương Hộ</w:t>
      </w:r>
      <w:r w:rsidR="007A42B2">
        <w:rPr>
          <w:rFonts w:cs="Times New Roman"/>
          <w:szCs w:val="28"/>
          <w:lang w:val="nl-NL"/>
        </w:rPr>
        <w:t>i.</w:t>
      </w:r>
    </w:p>
    <w:p w14:paraId="4A206291" w14:textId="239E88DB" w:rsidR="00F4324E" w:rsidRPr="007D3C4B" w:rsidRDefault="00F4324E" w:rsidP="00F4324E">
      <w:pPr>
        <w:spacing w:before="60" w:after="60" w:line="380" w:lineRule="atLeast"/>
        <w:ind w:firstLine="720"/>
        <w:jc w:val="both"/>
        <w:rPr>
          <w:rFonts w:cs="Times New Roman"/>
          <w:spacing w:val="-4"/>
          <w:szCs w:val="28"/>
          <w:lang w:val="nl-NL"/>
        </w:rPr>
      </w:pPr>
      <w:r w:rsidRPr="007D3C4B">
        <w:rPr>
          <w:rFonts w:cs="Times New Roman"/>
          <w:spacing w:val="-4"/>
          <w:szCs w:val="28"/>
          <w:lang w:val="nl-NL"/>
        </w:rPr>
        <w:t xml:space="preserve">- Đại diện lãnh đạo cục, vụ thuộc các bộ: Bộ Kế hoạch và Đầu tư, Bộ Nông nghiệp và Phát triển nông thôn; </w:t>
      </w:r>
      <w:r w:rsidR="0060105E">
        <w:rPr>
          <w:rFonts w:cs="Times New Roman"/>
          <w:spacing w:val="-4"/>
          <w:szCs w:val="28"/>
          <w:lang w:val="nl-NL"/>
        </w:rPr>
        <w:t xml:space="preserve">Bộ Công thương , </w:t>
      </w:r>
      <w:r w:rsidRPr="007D3C4B">
        <w:rPr>
          <w:rFonts w:cs="Times New Roman"/>
          <w:spacing w:val="-4"/>
          <w:szCs w:val="28"/>
          <w:lang w:val="nl-NL"/>
        </w:rPr>
        <w:t>Liên minh Hợp tác xã Việt Nam – thành viên</w:t>
      </w:r>
      <w:r w:rsidR="00921EF5" w:rsidRPr="007D3C4B">
        <w:rPr>
          <w:rFonts w:cs="Times New Roman"/>
          <w:spacing w:val="-4"/>
          <w:szCs w:val="28"/>
          <w:lang w:val="nl-NL"/>
        </w:rPr>
        <w:t>.</w:t>
      </w:r>
      <w:r w:rsidRPr="007D3C4B">
        <w:rPr>
          <w:rFonts w:cs="Times New Roman"/>
          <w:spacing w:val="-4"/>
          <w:szCs w:val="28"/>
          <w:lang w:val="nl-NL"/>
        </w:rPr>
        <w:t xml:space="preserve">  </w:t>
      </w:r>
    </w:p>
    <w:p w14:paraId="3F020FFD" w14:textId="2D1CEBC2" w:rsidR="00F4324E" w:rsidRDefault="007A42B2" w:rsidP="00F4324E">
      <w:pPr>
        <w:spacing w:before="60" w:after="60" w:line="380" w:lineRule="atLeast"/>
        <w:ind w:firstLine="720"/>
        <w:jc w:val="both"/>
        <w:rPr>
          <w:rFonts w:cs="Times New Roman"/>
          <w:szCs w:val="28"/>
          <w:lang w:val="nl-NL"/>
        </w:rPr>
      </w:pPr>
      <w:r>
        <w:rPr>
          <w:rFonts w:cs="Times New Roman"/>
          <w:b/>
          <w:bCs/>
          <w:szCs w:val="28"/>
          <w:lang w:val="nl-NL"/>
        </w:rPr>
        <w:t>3</w:t>
      </w:r>
      <w:r w:rsidR="00F4324E" w:rsidRPr="0072722C">
        <w:rPr>
          <w:rFonts w:cs="Times New Roman"/>
          <w:b/>
          <w:bCs/>
          <w:szCs w:val="28"/>
          <w:lang w:val="nl-NL"/>
        </w:rPr>
        <w:t>. Nguyên tắc tuyển chọn</w:t>
      </w:r>
      <w:r w:rsidR="00F4324E" w:rsidRPr="00F4324E">
        <w:rPr>
          <w:rFonts w:cs="Times New Roman"/>
          <w:szCs w:val="28"/>
          <w:lang w:val="nl-NL"/>
        </w:rPr>
        <w:t xml:space="preserve">: những HTX được đề nghị Ban Thường vụ Trung ương Hội </w:t>
      </w:r>
      <w:r w:rsidR="00C82496">
        <w:rPr>
          <w:rFonts w:cs="Times New Roman"/>
          <w:szCs w:val="28"/>
          <w:lang w:val="nl-NL"/>
        </w:rPr>
        <w:t>biểu</w:t>
      </w:r>
      <w:r w:rsidR="00F4324E" w:rsidRPr="00F4324E">
        <w:rPr>
          <w:rFonts w:cs="Times New Roman"/>
          <w:szCs w:val="28"/>
          <w:lang w:val="nl-NL"/>
        </w:rPr>
        <w:t xml:space="preserve"> dương phải được trên </w:t>
      </w:r>
      <w:r w:rsidR="00F4324E" w:rsidRPr="0072722C">
        <w:rPr>
          <w:rFonts w:cs="Times New Roman"/>
          <w:b/>
          <w:bCs/>
          <w:szCs w:val="28"/>
          <w:lang w:val="nl-NL"/>
        </w:rPr>
        <w:t>70%</w:t>
      </w:r>
      <w:r w:rsidR="00F4324E" w:rsidRPr="00F4324E">
        <w:rPr>
          <w:rFonts w:cs="Times New Roman"/>
          <w:szCs w:val="28"/>
          <w:lang w:val="nl-NL"/>
        </w:rPr>
        <w:t xml:space="preserve"> thành viên Hội đồng tuyển chọn bỏ phiếu đồng ý.</w:t>
      </w:r>
    </w:p>
    <w:p w14:paraId="265D9EA9" w14:textId="4E9180AB" w:rsidR="00F4324E" w:rsidRPr="00F4324E" w:rsidRDefault="00F4324E" w:rsidP="00F4324E">
      <w:pPr>
        <w:spacing w:before="60" w:after="60" w:line="380" w:lineRule="atLeast"/>
        <w:ind w:firstLine="720"/>
        <w:jc w:val="both"/>
        <w:rPr>
          <w:rFonts w:eastAsia="Times New Roman" w:cs="Times New Roman"/>
          <w:b/>
          <w:szCs w:val="28"/>
          <w:lang w:val="en-US"/>
        </w:rPr>
      </w:pPr>
      <w:r w:rsidRPr="00F4324E">
        <w:rPr>
          <w:rFonts w:eastAsia="Times New Roman" w:cs="Times New Roman"/>
          <w:b/>
          <w:szCs w:val="28"/>
          <w:lang w:val="en-US"/>
        </w:rPr>
        <w:t>III. Hồ sơ đăng ký tham gia, danh hiệu và giải thưởng</w:t>
      </w:r>
    </w:p>
    <w:p w14:paraId="709C8645" w14:textId="01CD58E7" w:rsidR="00F4324E" w:rsidRPr="00297D2F" w:rsidRDefault="00F4324E" w:rsidP="00F4324E">
      <w:pPr>
        <w:spacing w:before="60" w:after="60"/>
        <w:ind w:firstLine="720"/>
        <w:jc w:val="both"/>
        <w:rPr>
          <w:rFonts w:cs="Times New Roman"/>
          <w:b/>
          <w:bCs/>
          <w:spacing w:val="2"/>
          <w:szCs w:val="28"/>
          <w:lang w:val="pt-BR"/>
        </w:rPr>
      </w:pPr>
      <w:r w:rsidRPr="00297D2F">
        <w:rPr>
          <w:rFonts w:cs="Times New Roman"/>
          <w:b/>
          <w:bCs/>
          <w:spacing w:val="2"/>
          <w:szCs w:val="28"/>
          <w:lang w:val="pt-BR"/>
        </w:rPr>
        <w:t>1. Hồ sơ đăng ký</w:t>
      </w:r>
      <w:r w:rsidR="0072722C">
        <w:rPr>
          <w:rFonts w:cs="Times New Roman"/>
          <w:b/>
          <w:bCs/>
          <w:spacing w:val="2"/>
          <w:szCs w:val="28"/>
          <w:lang w:val="pt-BR"/>
        </w:rPr>
        <w:t xml:space="preserve"> </w:t>
      </w:r>
      <w:r w:rsidR="0072722C" w:rsidRPr="0072722C">
        <w:rPr>
          <w:rFonts w:cs="Times New Roman"/>
          <w:i/>
          <w:iCs/>
          <w:spacing w:val="2"/>
          <w:szCs w:val="28"/>
          <w:lang w:val="pt-BR"/>
        </w:rPr>
        <w:t>(mẫu gửi kèm)</w:t>
      </w:r>
    </w:p>
    <w:p w14:paraId="3FD7ECD8" w14:textId="1C21813C" w:rsidR="00F4324E" w:rsidRPr="00F4324E" w:rsidRDefault="00F4324E" w:rsidP="00F4324E">
      <w:pPr>
        <w:spacing w:before="60" w:after="60"/>
        <w:ind w:firstLine="720"/>
        <w:jc w:val="both"/>
        <w:rPr>
          <w:rFonts w:cs="Times New Roman"/>
          <w:spacing w:val="2"/>
          <w:szCs w:val="28"/>
          <w:lang w:val="pt-BR"/>
        </w:rPr>
      </w:pPr>
      <w:r w:rsidRPr="00F4324E">
        <w:rPr>
          <w:rFonts w:cs="Times New Roman"/>
          <w:spacing w:val="2"/>
          <w:szCs w:val="28"/>
          <w:lang w:val="pt-BR"/>
        </w:rPr>
        <w:t xml:space="preserve">- Tờ trình của </w:t>
      </w:r>
      <w:r w:rsidR="00426641">
        <w:rPr>
          <w:rFonts w:cs="Times New Roman"/>
          <w:spacing w:val="2"/>
          <w:szCs w:val="28"/>
          <w:lang w:val="pt-BR"/>
        </w:rPr>
        <w:t xml:space="preserve">BTV </w:t>
      </w:r>
      <w:r w:rsidRPr="00F4324E">
        <w:rPr>
          <w:rFonts w:cs="Times New Roman"/>
          <w:spacing w:val="2"/>
          <w:szCs w:val="28"/>
          <w:lang w:val="pt-BR"/>
        </w:rPr>
        <w:t>Hội Nông dân tỉnh.</w:t>
      </w:r>
    </w:p>
    <w:p w14:paraId="59A5E3F9" w14:textId="288DF470" w:rsidR="00F4324E" w:rsidRPr="00F4324E" w:rsidRDefault="00F4324E" w:rsidP="00F4324E">
      <w:pPr>
        <w:spacing w:before="60" w:after="60"/>
        <w:ind w:firstLine="720"/>
        <w:jc w:val="both"/>
        <w:rPr>
          <w:rFonts w:cs="Times New Roman"/>
          <w:spacing w:val="2"/>
          <w:szCs w:val="28"/>
          <w:lang w:val="pt-BR"/>
        </w:rPr>
      </w:pPr>
      <w:r w:rsidRPr="00F4324E">
        <w:rPr>
          <w:rFonts w:cs="Times New Roman"/>
          <w:spacing w:val="2"/>
          <w:szCs w:val="28"/>
          <w:lang w:val="pt-BR"/>
        </w:rPr>
        <w:t xml:space="preserve">- Biên bản họp xét đề nghị </w:t>
      </w:r>
      <w:r w:rsidR="00C82496">
        <w:rPr>
          <w:rFonts w:cs="Times New Roman"/>
          <w:spacing w:val="2"/>
          <w:szCs w:val="28"/>
          <w:lang w:val="pt-BR"/>
        </w:rPr>
        <w:t>biểu</w:t>
      </w:r>
      <w:r w:rsidRPr="00F4324E">
        <w:rPr>
          <w:rFonts w:cs="Times New Roman"/>
          <w:spacing w:val="2"/>
          <w:szCs w:val="28"/>
          <w:lang w:val="pt-BR"/>
        </w:rPr>
        <w:t xml:space="preserve"> dương của Hội đồng xét chọn cấp cơ sở </w:t>
      </w:r>
    </w:p>
    <w:p w14:paraId="4C27A890" w14:textId="119299A2" w:rsidR="00F4324E" w:rsidRPr="00F4324E" w:rsidRDefault="00F4324E" w:rsidP="00F4324E">
      <w:pPr>
        <w:spacing w:before="60" w:after="60"/>
        <w:ind w:firstLine="720"/>
        <w:jc w:val="both"/>
        <w:rPr>
          <w:rFonts w:cs="Times New Roman"/>
          <w:spacing w:val="2"/>
          <w:szCs w:val="28"/>
          <w:lang w:val="pt-BR"/>
        </w:rPr>
      </w:pPr>
      <w:r w:rsidRPr="00F4324E">
        <w:rPr>
          <w:rFonts w:cs="Times New Roman"/>
          <w:spacing w:val="2"/>
          <w:szCs w:val="28"/>
          <w:lang w:val="pt-BR"/>
        </w:rPr>
        <w:t>- Báo cáo thành tích của điển hình tiên tiế</w:t>
      </w:r>
      <w:r w:rsidR="00426641">
        <w:rPr>
          <w:rFonts w:cs="Times New Roman"/>
          <w:spacing w:val="2"/>
          <w:szCs w:val="28"/>
          <w:lang w:val="pt-BR"/>
        </w:rPr>
        <w:t>n của HTX</w:t>
      </w:r>
    </w:p>
    <w:p w14:paraId="287A85BD" w14:textId="47A41FB8" w:rsidR="00F4324E" w:rsidRPr="00297D2F" w:rsidRDefault="00F4324E" w:rsidP="00F4324E">
      <w:pPr>
        <w:spacing w:before="60" w:after="60" w:line="380" w:lineRule="atLeast"/>
        <w:ind w:firstLine="720"/>
        <w:jc w:val="both"/>
        <w:rPr>
          <w:rFonts w:eastAsia="Times New Roman" w:cs="Times New Roman"/>
          <w:b/>
          <w:i/>
          <w:szCs w:val="28"/>
          <w:lang w:val="pt-BR"/>
        </w:rPr>
      </w:pPr>
      <w:r w:rsidRPr="00297D2F">
        <w:rPr>
          <w:rFonts w:eastAsia="Times New Roman" w:cs="Times New Roman"/>
          <w:b/>
          <w:szCs w:val="28"/>
          <w:lang w:val="pt-BR"/>
        </w:rPr>
        <w:t>2</w:t>
      </w:r>
      <w:r w:rsidRPr="00297D2F">
        <w:rPr>
          <w:rFonts w:eastAsia="Times New Roman" w:cs="Times New Roman"/>
          <w:b/>
          <w:i/>
          <w:szCs w:val="28"/>
          <w:lang w:val="pt-BR"/>
        </w:rPr>
        <w:t xml:space="preserve">. </w:t>
      </w:r>
      <w:r w:rsidRPr="00297D2F">
        <w:rPr>
          <w:rFonts w:eastAsia="Times New Roman" w:cs="Times New Roman"/>
          <w:b/>
          <w:szCs w:val="28"/>
          <w:lang w:val="pt-BR"/>
        </w:rPr>
        <w:t>Danh hiệu và giải thưởng</w:t>
      </w:r>
    </w:p>
    <w:p w14:paraId="7F696CF0" w14:textId="6D9CB22A" w:rsidR="00F4324E" w:rsidRPr="00F4324E" w:rsidRDefault="00F4324E" w:rsidP="00F4324E">
      <w:pPr>
        <w:spacing w:before="60" w:after="60" w:line="380" w:lineRule="atLeast"/>
        <w:ind w:firstLine="720"/>
        <w:jc w:val="both"/>
        <w:rPr>
          <w:rFonts w:cs="Times New Roman"/>
          <w:b/>
          <w:szCs w:val="28"/>
          <w:lang w:val="pt-BR"/>
        </w:rPr>
      </w:pPr>
      <w:r w:rsidRPr="00F4324E">
        <w:rPr>
          <w:rFonts w:cs="Times New Roman"/>
          <w:szCs w:val="28"/>
          <w:lang w:val="pt-BR"/>
        </w:rPr>
        <w:t xml:space="preserve">- Chứng nhận danh hiệu </w:t>
      </w:r>
      <w:r w:rsidRPr="00F4324E">
        <w:rPr>
          <w:rFonts w:cs="Times New Roman"/>
          <w:b/>
          <w:szCs w:val="28"/>
          <w:lang w:val="pt-BR"/>
        </w:rPr>
        <w:t>“Hợp tác xã tiêu biểu trên toàn quốc</w:t>
      </w:r>
      <w:r w:rsidR="00426641">
        <w:rPr>
          <w:rFonts w:cs="Times New Roman"/>
          <w:b/>
          <w:szCs w:val="28"/>
          <w:lang w:val="pt-BR"/>
        </w:rPr>
        <w:t xml:space="preserve"> năm 2023</w:t>
      </w:r>
      <w:r w:rsidRPr="00F4324E">
        <w:rPr>
          <w:rFonts w:cs="Times New Roman"/>
          <w:b/>
          <w:szCs w:val="28"/>
          <w:lang w:val="pt-BR"/>
        </w:rPr>
        <w:t xml:space="preserve"> do Hội Nông dân Việt Nam </w:t>
      </w:r>
      <w:r w:rsidR="00C51284">
        <w:rPr>
          <w:rFonts w:cs="Times New Roman"/>
          <w:b/>
          <w:szCs w:val="28"/>
          <w:lang w:val="pt-BR"/>
        </w:rPr>
        <w:t xml:space="preserve">tuyên truyền, </w:t>
      </w:r>
      <w:r w:rsidR="007003F4" w:rsidRPr="007003F4">
        <w:rPr>
          <w:rFonts w:cs="Times New Roman"/>
          <w:b/>
          <w:bCs/>
          <w:szCs w:val="28"/>
          <w:lang w:val="en-US"/>
        </w:rPr>
        <w:t>vận động, hướng dẫn thành lập</w:t>
      </w:r>
      <w:r w:rsidRPr="00F4324E">
        <w:rPr>
          <w:rFonts w:cs="Times New Roman"/>
          <w:b/>
          <w:szCs w:val="28"/>
          <w:lang w:val="pt-BR"/>
        </w:rPr>
        <w:t xml:space="preserve">” </w:t>
      </w:r>
      <w:r w:rsidRPr="00F4324E">
        <w:rPr>
          <w:rFonts w:cs="Times New Roman"/>
          <w:szCs w:val="28"/>
          <w:lang w:val="pt-BR"/>
        </w:rPr>
        <w:t xml:space="preserve">do Ban Thường vụ Trung ương Hội Nông dân Việt Nam cấp </w:t>
      </w:r>
      <w:r w:rsidRPr="00F4324E">
        <w:rPr>
          <w:rFonts w:cs="Times New Roman"/>
          <w:i/>
          <w:szCs w:val="28"/>
          <w:lang w:val="pt-BR"/>
        </w:rPr>
        <w:t xml:space="preserve">(kèm theo biểu trưng của </w:t>
      </w:r>
      <w:r w:rsidR="00426641">
        <w:rPr>
          <w:rFonts w:cs="Times New Roman"/>
          <w:i/>
          <w:szCs w:val="28"/>
          <w:lang w:val="pt-BR"/>
        </w:rPr>
        <w:t>Trung ương Hội</w:t>
      </w:r>
      <w:r w:rsidRPr="00F4324E">
        <w:rPr>
          <w:rFonts w:cs="Times New Roman"/>
          <w:i/>
          <w:szCs w:val="28"/>
          <w:lang w:val="pt-BR"/>
        </w:rPr>
        <w:t>)</w:t>
      </w:r>
      <w:r w:rsidRPr="00F4324E">
        <w:rPr>
          <w:rFonts w:cs="Times New Roman"/>
          <w:szCs w:val="28"/>
          <w:lang w:val="pt-BR"/>
        </w:rPr>
        <w:t>.</w:t>
      </w:r>
    </w:p>
    <w:p w14:paraId="0A8525C2" w14:textId="75598846" w:rsidR="00F4324E" w:rsidRPr="00F4324E" w:rsidRDefault="00F4324E" w:rsidP="00F4324E">
      <w:pPr>
        <w:spacing w:before="60" w:after="60" w:line="380" w:lineRule="atLeast"/>
        <w:ind w:firstLine="720"/>
        <w:jc w:val="both"/>
        <w:rPr>
          <w:rFonts w:cs="Times New Roman"/>
          <w:spacing w:val="4"/>
          <w:szCs w:val="28"/>
          <w:lang w:val="nl-NL"/>
        </w:rPr>
      </w:pPr>
      <w:r w:rsidRPr="00F4324E">
        <w:rPr>
          <w:rFonts w:cs="Times New Roman"/>
          <w:spacing w:val="4"/>
          <w:szCs w:val="28"/>
          <w:lang w:val="nl-NL"/>
        </w:rPr>
        <w:t xml:space="preserve">- Danh hiệu “Hợp tác xã tiêu biểu </w:t>
      </w:r>
      <w:r>
        <w:rPr>
          <w:rFonts w:cs="Times New Roman"/>
          <w:spacing w:val="4"/>
          <w:szCs w:val="28"/>
          <w:lang w:val="nl-NL"/>
        </w:rPr>
        <w:t xml:space="preserve">trên toàn quốc </w:t>
      </w:r>
      <w:r w:rsidR="00426641">
        <w:rPr>
          <w:rFonts w:cs="Times New Roman"/>
          <w:spacing w:val="4"/>
          <w:szCs w:val="28"/>
          <w:lang w:val="nl-NL"/>
        </w:rPr>
        <w:t xml:space="preserve">năm 2023 </w:t>
      </w:r>
      <w:r w:rsidRPr="00F4324E">
        <w:rPr>
          <w:rFonts w:cs="Times New Roman"/>
          <w:spacing w:val="4"/>
          <w:szCs w:val="28"/>
          <w:lang w:val="nl-NL"/>
        </w:rPr>
        <w:t xml:space="preserve">do Hội Nông dân Việt Nam </w:t>
      </w:r>
      <w:r w:rsidR="007003F4" w:rsidRPr="00F4324E">
        <w:rPr>
          <w:rFonts w:cs="Times New Roman"/>
          <w:szCs w:val="28"/>
          <w:lang w:val="en-US"/>
        </w:rPr>
        <w:t>vận động</w:t>
      </w:r>
      <w:r w:rsidR="007003F4">
        <w:rPr>
          <w:rFonts w:cs="Times New Roman"/>
          <w:szCs w:val="28"/>
          <w:lang w:val="en-US"/>
        </w:rPr>
        <w:t>,</w:t>
      </w:r>
      <w:r w:rsidR="007003F4" w:rsidRPr="00F4324E">
        <w:rPr>
          <w:rFonts w:cs="Times New Roman"/>
          <w:szCs w:val="28"/>
          <w:lang w:val="en-US"/>
        </w:rPr>
        <w:t xml:space="preserve"> hướng dẫn thành lập</w:t>
      </w:r>
      <w:r w:rsidRPr="00F4324E">
        <w:rPr>
          <w:rFonts w:cs="Times New Roman"/>
          <w:spacing w:val="4"/>
          <w:szCs w:val="28"/>
          <w:lang w:val="nl-NL"/>
        </w:rPr>
        <w:t xml:space="preserve">” sẽ được </w:t>
      </w:r>
      <w:r w:rsidR="007A42B2">
        <w:rPr>
          <w:rFonts w:cs="Times New Roman"/>
          <w:spacing w:val="4"/>
          <w:szCs w:val="28"/>
          <w:lang w:val="nl-NL"/>
        </w:rPr>
        <w:t>trao tại Hội nghị Biểu</w:t>
      </w:r>
      <w:r w:rsidR="007A42B2" w:rsidRPr="007A42B2">
        <w:rPr>
          <w:rFonts w:cs="Times New Roman"/>
          <w:b/>
          <w:szCs w:val="28"/>
          <w:lang w:val="pt-BR"/>
        </w:rPr>
        <w:t xml:space="preserve"> </w:t>
      </w:r>
      <w:r w:rsidR="007A42B2" w:rsidRPr="007A42B2">
        <w:rPr>
          <w:rFonts w:cs="Times New Roman"/>
          <w:szCs w:val="28"/>
          <w:lang w:val="pt-BR"/>
        </w:rPr>
        <w:t>dương</w:t>
      </w:r>
      <w:r w:rsidR="007A42B2">
        <w:rPr>
          <w:rFonts w:cs="Times New Roman"/>
          <w:bCs/>
          <w:szCs w:val="28"/>
          <w:lang w:val="en-US"/>
        </w:rPr>
        <w:t>,</w:t>
      </w:r>
      <w:r w:rsidR="007A42B2">
        <w:rPr>
          <w:rFonts w:cs="Times New Roman"/>
          <w:spacing w:val="4"/>
          <w:szCs w:val="28"/>
          <w:lang w:val="nl-NL"/>
        </w:rPr>
        <w:t xml:space="preserve"> dự kiến đêm khai mạc.</w:t>
      </w:r>
    </w:p>
    <w:p w14:paraId="498B7611" w14:textId="41A6EA38" w:rsidR="00F4324E" w:rsidRPr="00F4324E" w:rsidRDefault="007A42B2" w:rsidP="00F4324E">
      <w:pPr>
        <w:autoSpaceDE w:val="0"/>
        <w:autoSpaceDN w:val="0"/>
        <w:adjustRightInd w:val="0"/>
        <w:spacing w:before="60" w:after="60" w:line="380" w:lineRule="atLeast"/>
        <w:ind w:firstLine="720"/>
        <w:jc w:val="both"/>
        <w:rPr>
          <w:rFonts w:cs="Times New Roman"/>
          <w:bCs/>
          <w:szCs w:val="28"/>
          <w:lang w:val="en-US"/>
        </w:rPr>
      </w:pPr>
      <w:r>
        <w:rPr>
          <w:rFonts w:cs="Times New Roman"/>
          <w:b/>
          <w:szCs w:val="28"/>
          <w:lang w:val="en-US"/>
        </w:rPr>
        <w:t>IV</w:t>
      </w:r>
      <w:r w:rsidR="00F4324E" w:rsidRPr="00297D2F">
        <w:rPr>
          <w:rFonts w:cs="Times New Roman"/>
          <w:b/>
          <w:szCs w:val="28"/>
          <w:lang w:val="en-US"/>
        </w:rPr>
        <w:t>.</w:t>
      </w:r>
      <w:r w:rsidR="00F4324E" w:rsidRPr="00297D2F">
        <w:rPr>
          <w:rFonts w:cs="Times New Roman"/>
          <w:b/>
          <w:szCs w:val="28"/>
        </w:rPr>
        <w:t xml:space="preserve"> Kinh phí thực hiện</w:t>
      </w:r>
      <w:r w:rsidR="00F4324E" w:rsidRPr="00F4324E">
        <w:rPr>
          <w:rFonts w:cs="Times New Roman"/>
          <w:bCs/>
          <w:szCs w:val="28"/>
        </w:rPr>
        <w:t xml:space="preserve">: </w:t>
      </w:r>
    </w:p>
    <w:p w14:paraId="063D4AD6" w14:textId="410E0830" w:rsidR="00F4324E" w:rsidRPr="00426641" w:rsidRDefault="007A42B2" w:rsidP="00F4324E">
      <w:pPr>
        <w:autoSpaceDE w:val="0"/>
        <w:autoSpaceDN w:val="0"/>
        <w:adjustRightInd w:val="0"/>
        <w:spacing w:before="60" w:after="60" w:line="380" w:lineRule="atLeast"/>
        <w:ind w:firstLine="720"/>
        <w:jc w:val="both"/>
        <w:rPr>
          <w:rFonts w:cs="Times New Roman"/>
          <w:szCs w:val="28"/>
          <w:lang w:val="en-US"/>
        </w:rPr>
      </w:pPr>
      <w:r>
        <w:rPr>
          <w:rFonts w:cs="Times New Roman"/>
          <w:szCs w:val="28"/>
          <w:lang w:val="en-US"/>
        </w:rPr>
        <w:t>1. Nguồn kinh phí m</w:t>
      </w:r>
      <w:r w:rsidR="00F4324E" w:rsidRPr="00F4324E">
        <w:rPr>
          <w:rFonts w:cs="Times New Roman"/>
          <w:szCs w:val="28"/>
          <w:lang w:val="en-US"/>
        </w:rPr>
        <w:t>ột phần từ n</w:t>
      </w:r>
      <w:r w:rsidR="00F4324E" w:rsidRPr="00F4324E">
        <w:rPr>
          <w:rFonts w:cs="Times New Roman"/>
          <w:szCs w:val="28"/>
        </w:rPr>
        <w:t xml:space="preserve">guồn ngân sách </w:t>
      </w:r>
      <w:r w:rsidR="00F4324E" w:rsidRPr="00F4324E">
        <w:rPr>
          <w:rFonts w:cs="Times New Roman"/>
          <w:szCs w:val="28"/>
          <w:lang w:val="en-US"/>
        </w:rPr>
        <w:t>N</w:t>
      </w:r>
      <w:r w:rsidR="00F4324E" w:rsidRPr="00F4324E">
        <w:rPr>
          <w:rFonts w:cs="Times New Roman"/>
          <w:szCs w:val="28"/>
        </w:rPr>
        <w:t>hà nước</w:t>
      </w:r>
      <w:r w:rsidR="00426641">
        <w:rPr>
          <w:rFonts w:cs="Times New Roman"/>
          <w:szCs w:val="28"/>
          <w:lang w:val="en-US"/>
        </w:rPr>
        <w:t xml:space="preserve"> theo phân cấp.</w:t>
      </w:r>
    </w:p>
    <w:p w14:paraId="786CB35A" w14:textId="5EB2C0F8" w:rsidR="00F4324E" w:rsidRPr="00F4324E" w:rsidRDefault="007A42B2" w:rsidP="00F4324E">
      <w:pPr>
        <w:autoSpaceDE w:val="0"/>
        <w:autoSpaceDN w:val="0"/>
        <w:adjustRightInd w:val="0"/>
        <w:spacing w:before="60" w:after="60" w:line="380" w:lineRule="atLeast"/>
        <w:ind w:firstLine="720"/>
        <w:jc w:val="both"/>
        <w:rPr>
          <w:rFonts w:cs="Times New Roman"/>
          <w:szCs w:val="28"/>
          <w:lang w:val="en-US"/>
        </w:rPr>
      </w:pPr>
      <w:r>
        <w:rPr>
          <w:rFonts w:cs="Times New Roman"/>
          <w:szCs w:val="28"/>
          <w:lang w:val="en-US"/>
        </w:rPr>
        <w:t>2. Từ n</w:t>
      </w:r>
      <w:r w:rsidR="00F4324E" w:rsidRPr="00F4324E">
        <w:rPr>
          <w:rFonts w:cs="Times New Roman"/>
          <w:szCs w:val="28"/>
        </w:rPr>
        <w:t>guồn xã hội hóa</w:t>
      </w:r>
      <w:r w:rsidR="00F4324E" w:rsidRPr="00F4324E">
        <w:rPr>
          <w:rFonts w:cs="Times New Roman"/>
          <w:szCs w:val="28"/>
          <w:lang w:val="en-US"/>
        </w:rPr>
        <w:t>.</w:t>
      </w:r>
    </w:p>
    <w:p w14:paraId="7D298C10" w14:textId="2497090A" w:rsidR="00F4324E" w:rsidRDefault="00426641" w:rsidP="00F4324E">
      <w:pPr>
        <w:autoSpaceDE w:val="0"/>
        <w:autoSpaceDN w:val="0"/>
        <w:adjustRightInd w:val="0"/>
        <w:spacing w:before="60" w:after="60" w:line="380" w:lineRule="atLeast"/>
        <w:ind w:firstLine="720"/>
        <w:jc w:val="both"/>
        <w:rPr>
          <w:rFonts w:cs="Times New Roman"/>
          <w:szCs w:val="28"/>
          <w:lang w:val="en-US"/>
        </w:rPr>
      </w:pPr>
      <w:r>
        <w:rPr>
          <w:rFonts w:cs="Times New Roman"/>
          <w:szCs w:val="28"/>
          <w:lang w:val="en-US"/>
        </w:rPr>
        <w:t xml:space="preserve">Trên đây là Thể lệ tuyển chọn </w:t>
      </w:r>
      <w:r w:rsidR="00C82496">
        <w:rPr>
          <w:rFonts w:cs="Times New Roman"/>
          <w:bCs/>
          <w:szCs w:val="28"/>
          <w:lang w:val="en-US"/>
        </w:rPr>
        <w:t>Biểu</w:t>
      </w:r>
      <w:r w:rsidR="00F4324E" w:rsidRPr="00F4324E">
        <w:rPr>
          <w:rFonts w:cs="Times New Roman"/>
          <w:bCs/>
          <w:szCs w:val="28"/>
          <w:lang w:val="en-US"/>
        </w:rPr>
        <w:t xml:space="preserve"> dương </w:t>
      </w:r>
      <w:r w:rsidR="00F4324E" w:rsidRPr="00F4324E">
        <w:rPr>
          <w:rFonts w:cs="Times New Roman"/>
          <w:bCs/>
          <w:szCs w:val="28"/>
        </w:rPr>
        <w:t>Hợp tác xã tiêu biểu</w:t>
      </w:r>
      <w:r w:rsidR="00F4324E" w:rsidRPr="00F4324E">
        <w:rPr>
          <w:rFonts w:cs="Times New Roman"/>
          <w:bCs/>
          <w:szCs w:val="28"/>
          <w:lang w:val="en-US"/>
        </w:rPr>
        <w:t xml:space="preserve"> toàn quốc </w:t>
      </w:r>
      <w:r>
        <w:rPr>
          <w:rFonts w:cs="Times New Roman"/>
          <w:bCs/>
          <w:szCs w:val="28"/>
          <w:lang w:val="en-US"/>
        </w:rPr>
        <w:t>năm 2023</w:t>
      </w:r>
      <w:r w:rsidRPr="00F4324E">
        <w:rPr>
          <w:rFonts w:cs="Times New Roman"/>
          <w:bCs/>
          <w:szCs w:val="28"/>
          <w:lang w:val="en-US"/>
        </w:rPr>
        <w:t xml:space="preserve"> </w:t>
      </w:r>
      <w:r w:rsidR="00F4324E" w:rsidRPr="00F4324E">
        <w:rPr>
          <w:rFonts w:cs="Times New Roman"/>
          <w:bCs/>
          <w:szCs w:val="28"/>
          <w:lang w:val="en-US"/>
        </w:rPr>
        <w:t xml:space="preserve">do Hội Nông dân Việt Nam </w:t>
      </w:r>
      <w:r w:rsidR="004D2027">
        <w:rPr>
          <w:rFonts w:cs="Times New Roman"/>
          <w:bCs/>
          <w:szCs w:val="28"/>
          <w:lang w:val="en-US"/>
        </w:rPr>
        <w:t xml:space="preserve">tuyên truyền, </w:t>
      </w:r>
      <w:r w:rsidR="007003F4" w:rsidRPr="00F4324E">
        <w:rPr>
          <w:rFonts w:cs="Times New Roman"/>
          <w:szCs w:val="28"/>
          <w:lang w:val="en-US"/>
        </w:rPr>
        <w:t>vận động</w:t>
      </w:r>
      <w:r w:rsidR="007003F4">
        <w:rPr>
          <w:rFonts w:cs="Times New Roman"/>
          <w:szCs w:val="28"/>
          <w:lang w:val="en-US"/>
        </w:rPr>
        <w:t>,</w:t>
      </w:r>
      <w:r w:rsidR="007003F4" w:rsidRPr="00F4324E">
        <w:rPr>
          <w:rFonts w:cs="Times New Roman"/>
          <w:szCs w:val="28"/>
          <w:lang w:val="en-US"/>
        </w:rPr>
        <w:t xml:space="preserve"> hướng dẫn thành lập</w:t>
      </w:r>
      <w:r w:rsidR="00F4324E" w:rsidRPr="00F4324E">
        <w:rPr>
          <w:rFonts w:cs="Times New Roman"/>
          <w:bCs/>
          <w:szCs w:val="28"/>
          <w:lang w:val="en-US"/>
        </w:rPr>
        <w:t>. Trong quá trình thực hiện,</w:t>
      </w:r>
      <w:r w:rsidR="00F4324E" w:rsidRPr="00F4324E">
        <w:rPr>
          <w:rFonts w:cs="Times New Roman"/>
          <w:b/>
          <w:szCs w:val="28"/>
          <w:lang w:val="en-US"/>
        </w:rPr>
        <w:t xml:space="preserve"> </w:t>
      </w:r>
      <w:r w:rsidR="00F4324E" w:rsidRPr="00F4324E">
        <w:rPr>
          <w:rFonts w:cs="Times New Roman"/>
          <w:szCs w:val="28"/>
        </w:rPr>
        <w:t xml:space="preserve">nếu có </w:t>
      </w:r>
      <w:r w:rsidR="0072722C">
        <w:rPr>
          <w:rFonts w:cs="Times New Roman"/>
          <w:szCs w:val="28"/>
          <w:lang w:val="en-US"/>
        </w:rPr>
        <w:t>vướng mắc</w:t>
      </w:r>
      <w:r w:rsidR="00F4324E" w:rsidRPr="00F4324E">
        <w:rPr>
          <w:rFonts w:cs="Times New Roman"/>
          <w:szCs w:val="28"/>
        </w:rPr>
        <w:t xml:space="preserve">, phát sinh </w:t>
      </w:r>
      <w:r w:rsidR="0072722C">
        <w:rPr>
          <w:rFonts w:cs="Times New Roman"/>
          <w:szCs w:val="28"/>
          <w:lang w:val="en-US"/>
        </w:rPr>
        <w:t xml:space="preserve">kịp thời </w:t>
      </w:r>
      <w:r w:rsidR="00F4324E" w:rsidRPr="00F4324E">
        <w:rPr>
          <w:rFonts w:cs="Times New Roman"/>
          <w:szCs w:val="28"/>
          <w:lang w:val="en-US"/>
        </w:rPr>
        <w:t>báo cáo</w:t>
      </w:r>
      <w:r w:rsidR="00F4324E" w:rsidRPr="00F4324E">
        <w:rPr>
          <w:rFonts w:cs="Times New Roman"/>
          <w:szCs w:val="28"/>
        </w:rPr>
        <w:t xml:space="preserve"> Ban </w:t>
      </w:r>
      <w:r w:rsidR="00F4324E" w:rsidRPr="00F4324E">
        <w:rPr>
          <w:rFonts w:cs="Times New Roman"/>
          <w:szCs w:val="28"/>
          <w:lang w:val="en-US"/>
        </w:rPr>
        <w:t xml:space="preserve">Thường vụ </w:t>
      </w:r>
      <w:r w:rsidR="00F4324E" w:rsidRPr="00F4324E">
        <w:rPr>
          <w:rFonts w:cs="Times New Roman"/>
          <w:szCs w:val="28"/>
        </w:rPr>
        <w:t>Trung ương Hội</w:t>
      </w:r>
      <w:r>
        <w:rPr>
          <w:rFonts w:cs="Times New Roman"/>
          <w:szCs w:val="28"/>
          <w:lang w:val="en-US"/>
        </w:rPr>
        <w:t xml:space="preserve"> (qua Ban Kinh tế Trung ương Hội)</w:t>
      </w:r>
      <w:r w:rsidR="00F4324E" w:rsidRPr="00F4324E">
        <w:rPr>
          <w:rFonts w:cs="Times New Roman"/>
          <w:szCs w:val="28"/>
        </w:rPr>
        <w:t xml:space="preserve"> </w:t>
      </w:r>
      <w:r>
        <w:rPr>
          <w:rFonts w:cs="Times New Roman"/>
          <w:szCs w:val="28"/>
          <w:lang w:val="en-US"/>
        </w:rPr>
        <w:t xml:space="preserve">để kịp thời </w:t>
      </w:r>
      <w:r w:rsidR="00F4324E" w:rsidRPr="00F4324E">
        <w:rPr>
          <w:rFonts w:cs="Times New Roman"/>
          <w:szCs w:val="28"/>
          <w:lang w:val="en-US"/>
        </w:rPr>
        <w:t>chỉ đạo</w:t>
      </w:r>
      <w:r>
        <w:rPr>
          <w:rFonts w:cs="Times New Roman"/>
          <w:szCs w:val="28"/>
          <w:lang w:val="en-US"/>
        </w:rPr>
        <w:t>,</w:t>
      </w:r>
      <w:r w:rsidR="0072722C">
        <w:rPr>
          <w:rFonts w:cs="Times New Roman"/>
          <w:szCs w:val="28"/>
          <w:lang w:val="en-US"/>
        </w:rPr>
        <w:t xml:space="preserve"> giải quyết</w:t>
      </w:r>
      <w:r w:rsidR="00F4324E" w:rsidRPr="00F4324E">
        <w:rPr>
          <w:rFonts w:cs="Times New Roman"/>
          <w:szCs w:val="28"/>
          <w:lang w:val="en-US"/>
        </w:rPr>
        <w:t xml:space="preserve"> cho phù hợp </w:t>
      </w:r>
      <w:r w:rsidR="00F4324E" w:rsidRPr="00F4324E">
        <w:rPr>
          <w:rFonts w:cs="Times New Roman"/>
          <w:szCs w:val="28"/>
        </w:rPr>
        <w:t>với điều kiện thực tế</w:t>
      </w:r>
      <w:r w:rsidR="00F4324E" w:rsidRPr="00F4324E">
        <w:rPr>
          <w:rFonts w:cs="Times New Roman"/>
          <w:szCs w:val="28"/>
          <w:lang w:val="en-US"/>
        </w:rPr>
        <w:t>,</w:t>
      </w:r>
      <w:r w:rsidR="00426498">
        <w:rPr>
          <w:rFonts w:cs="Times New Roman"/>
          <w:szCs w:val="28"/>
          <w:lang w:val="en-US"/>
        </w:rPr>
        <w:t xml:space="preserve"> </w:t>
      </w:r>
      <w:r w:rsidR="00F4324E" w:rsidRPr="00F4324E">
        <w:rPr>
          <w:rFonts w:cs="Times New Roman"/>
          <w:szCs w:val="28"/>
        </w:rPr>
        <w:t xml:space="preserve">đồng thời </w:t>
      </w:r>
      <w:r w:rsidR="00F4324E" w:rsidRPr="00F4324E">
        <w:rPr>
          <w:rFonts w:cs="Times New Roman"/>
          <w:szCs w:val="28"/>
          <w:lang w:val="en-US"/>
        </w:rPr>
        <w:t>đảm bảo</w:t>
      </w:r>
      <w:r w:rsidR="00F4324E" w:rsidRPr="00F4324E">
        <w:rPr>
          <w:rFonts w:cs="Times New Roman"/>
          <w:szCs w:val="28"/>
        </w:rPr>
        <w:t xml:space="preserve"> các nội dung theo đúng </w:t>
      </w:r>
      <w:r w:rsidR="00426498">
        <w:rPr>
          <w:rFonts w:cs="Times New Roman"/>
          <w:szCs w:val="28"/>
          <w:lang w:val="en-US"/>
        </w:rPr>
        <w:t>K</w:t>
      </w:r>
      <w:r w:rsidR="00F4324E" w:rsidRPr="00F4324E">
        <w:rPr>
          <w:rFonts w:cs="Times New Roman"/>
          <w:szCs w:val="28"/>
        </w:rPr>
        <w:t>ế hoạch.</w:t>
      </w:r>
      <w:r w:rsidR="00F4324E" w:rsidRPr="00F4324E">
        <w:rPr>
          <w:rFonts w:cs="Times New Roman"/>
          <w:szCs w:val="28"/>
          <w:lang w:val="en-US"/>
        </w:rPr>
        <w:t>/.</w:t>
      </w:r>
    </w:p>
    <w:p w14:paraId="2A8B7A1F" w14:textId="77777777" w:rsidR="00921EF5" w:rsidRPr="00F4324E" w:rsidRDefault="00921EF5" w:rsidP="00F4324E">
      <w:pPr>
        <w:autoSpaceDE w:val="0"/>
        <w:autoSpaceDN w:val="0"/>
        <w:adjustRightInd w:val="0"/>
        <w:spacing w:before="60" w:after="60" w:line="380" w:lineRule="atLeast"/>
        <w:ind w:firstLine="720"/>
        <w:jc w:val="both"/>
        <w:rPr>
          <w:rFonts w:cs="Times New Roman"/>
          <w:szCs w:val="28"/>
          <w:lang w:val="en-US"/>
        </w:rPr>
      </w:pPr>
    </w:p>
    <w:p w14:paraId="7BD21245" w14:textId="77777777" w:rsidR="00FA6EB6" w:rsidRPr="00F4324E" w:rsidRDefault="00A8251F">
      <w:pPr>
        <w:rPr>
          <w:rFonts w:cs="Times New Roman"/>
          <w:szCs w:val="28"/>
        </w:rPr>
      </w:pPr>
    </w:p>
    <w:sectPr w:rsidR="00FA6EB6" w:rsidRPr="00F4324E" w:rsidSect="000B3386">
      <w:pgSz w:w="11907" w:h="16840" w:code="9"/>
      <w:pgMar w:top="993" w:right="1183"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978"/>
    <w:multiLevelType w:val="hybridMultilevel"/>
    <w:tmpl w:val="A8321B94"/>
    <w:lvl w:ilvl="0" w:tplc="AD9A77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4E"/>
    <w:rsid w:val="000B3386"/>
    <w:rsid w:val="00185A67"/>
    <w:rsid w:val="001A25A2"/>
    <w:rsid w:val="001E5699"/>
    <w:rsid w:val="00297D2F"/>
    <w:rsid w:val="0031179F"/>
    <w:rsid w:val="004216D6"/>
    <w:rsid w:val="00426498"/>
    <w:rsid w:val="00426641"/>
    <w:rsid w:val="00487ABE"/>
    <w:rsid w:val="00496E6A"/>
    <w:rsid w:val="004A1C26"/>
    <w:rsid w:val="004D2027"/>
    <w:rsid w:val="004D3B5C"/>
    <w:rsid w:val="004D48CB"/>
    <w:rsid w:val="004E63F5"/>
    <w:rsid w:val="00512356"/>
    <w:rsid w:val="0060105E"/>
    <w:rsid w:val="006C2D99"/>
    <w:rsid w:val="007003F4"/>
    <w:rsid w:val="00703D84"/>
    <w:rsid w:val="0072722C"/>
    <w:rsid w:val="007A42B2"/>
    <w:rsid w:val="007D3C4B"/>
    <w:rsid w:val="00921EF5"/>
    <w:rsid w:val="009E2A9B"/>
    <w:rsid w:val="00A37F25"/>
    <w:rsid w:val="00A53F4C"/>
    <w:rsid w:val="00A66860"/>
    <w:rsid w:val="00A8251F"/>
    <w:rsid w:val="00C25368"/>
    <w:rsid w:val="00C51284"/>
    <w:rsid w:val="00C82496"/>
    <w:rsid w:val="00D218BD"/>
    <w:rsid w:val="00D559C9"/>
    <w:rsid w:val="00E74968"/>
    <w:rsid w:val="00F036B2"/>
    <w:rsid w:val="00F4324E"/>
    <w:rsid w:val="00F71E76"/>
    <w:rsid w:val="00FB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4E"/>
    <w:pPr>
      <w:spacing w:after="0" w:line="240"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24E"/>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F4324E"/>
    <w:rPr>
      <w:b/>
      <w:bCs/>
    </w:rPr>
  </w:style>
  <w:style w:type="table" w:styleId="TableGrid">
    <w:name w:val="Table Grid"/>
    <w:basedOn w:val="TableNormal"/>
    <w:uiPriority w:val="59"/>
    <w:rsid w:val="00F4324E"/>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4E"/>
    <w:pPr>
      <w:spacing w:after="0" w:line="240"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24E"/>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F4324E"/>
    <w:rPr>
      <w:b/>
      <w:bCs/>
    </w:rPr>
  </w:style>
  <w:style w:type="table" w:styleId="TableGrid">
    <w:name w:val="Table Grid"/>
    <w:basedOn w:val="TableNormal"/>
    <w:uiPriority w:val="59"/>
    <w:rsid w:val="00F4324E"/>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B158-F50F-4EFC-8F8F-0DD9C8FDEA37}"/>
</file>

<file path=customXml/itemProps2.xml><?xml version="1.0" encoding="utf-8"?>
<ds:datastoreItem xmlns:ds="http://schemas.openxmlformats.org/officeDocument/2006/customXml" ds:itemID="{15826F83-8FF1-48C7-AE6B-4E3B14E8811E}"/>
</file>

<file path=customXml/itemProps3.xml><?xml version="1.0" encoding="utf-8"?>
<ds:datastoreItem xmlns:ds="http://schemas.openxmlformats.org/officeDocument/2006/customXml" ds:itemID="{8AA938DA-A02F-4D3D-B01E-7B1B86AFC227}"/>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giavan</cp:lastModifiedBy>
  <cp:revision>2</cp:revision>
  <cp:lastPrinted>2023-02-15T03:55:00Z</cp:lastPrinted>
  <dcterms:created xsi:type="dcterms:W3CDTF">2023-03-08T08:03:00Z</dcterms:created>
  <dcterms:modified xsi:type="dcterms:W3CDTF">2023-03-08T08:03:00Z</dcterms:modified>
</cp:coreProperties>
</file>